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900B9" w:rsidRDefault="00496EF0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Dr. İsmail DURGUN</w:t>
      </w:r>
    </w:p>
    <w:p w14:paraId="00000002" w14:textId="77777777" w:rsidR="003900B9" w:rsidRDefault="003900B9">
      <w:pPr>
        <w:jc w:val="both"/>
        <w:rPr>
          <w:sz w:val="28"/>
          <w:szCs w:val="28"/>
        </w:rPr>
      </w:pPr>
    </w:p>
    <w:p w14:paraId="00000003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t>1967 yılında Bursa’da doğan İsmail Durgun, Uludağ Üniversitesi Makine Mühendisliği bölümünden 1988 yılında bölüm birincisi olarak mezun oldu.</w:t>
      </w:r>
    </w:p>
    <w:p w14:paraId="00000004" w14:textId="77777777" w:rsidR="003900B9" w:rsidRDefault="003900B9">
      <w:pPr>
        <w:jc w:val="both"/>
        <w:rPr>
          <w:sz w:val="28"/>
          <w:szCs w:val="28"/>
        </w:rPr>
      </w:pPr>
    </w:p>
    <w:p w14:paraId="00000005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t>Yüksek lisansını İTÜ Makine Mühendisliği’nde 1991 yılında ve doktora çalışmasını da 1999 yılında Uludağ Üniversitesi Makine Mühendisliği’nde tamamladı</w:t>
      </w:r>
    </w:p>
    <w:p w14:paraId="00000006" w14:textId="77777777" w:rsidR="003900B9" w:rsidRDefault="003900B9">
      <w:pPr>
        <w:jc w:val="both"/>
        <w:rPr>
          <w:sz w:val="28"/>
          <w:szCs w:val="28"/>
        </w:rPr>
      </w:pPr>
    </w:p>
    <w:p w14:paraId="00000007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t>1989 yıllında Uludağ Üniversitesi Makine Mühendisliği Bölümünde Araştırma Görevlisi olarak iş hayatına a</w:t>
      </w:r>
      <w:r>
        <w:rPr>
          <w:sz w:val="28"/>
          <w:szCs w:val="28"/>
        </w:rPr>
        <w:t>tıldı.</w:t>
      </w:r>
    </w:p>
    <w:p w14:paraId="00000008" w14:textId="77777777" w:rsidR="003900B9" w:rsidRDefault="003900B9">
      <w:pPr>
        <w:jc w:val="both"/>
        <w:rPr>
          <w:sz w:val="28"/>
          <w:szCs w:val="28"/>
        </w:rPr>
      </w:pPr>
    </w:p>
    <w:p w14:paraId="00000009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t>1993 yılında TOFAŞ Otomobil fabrikasında Montaj metot mühendisi olarak çalışmaya başladı. 1999 yılında yeni kurulan Ar-Ge bünyesine katılarak mevcut modellerin rakip araçlar ile karşılaştırarak maliyet indirim fırsatları üzerinde çalışmalar yaptı.</w:t>
      </w:r>
    </w:p>
    <w:p w14:paraId="0000000A" w14:textId="77777777" w:rsidR="003900B9" w:rsidRDefault="003900B9">
      <w:pPr>
        <w:jc w:val="both"/>
        <w:rPr>
          <w:sz w:val="28"/>
          <w:szCs w:val="28"/>
        </w:rPr>
      </w:pPr>
    </w:p>
    <w:p w14:paraId="0000000B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2001 yılında Çin’in </w:t>
      </w:r>
      <w:proofErr w:type="spellStart"/>
      <w:r>
        <w:rPr>
          <w:sz w:val="28"/>
          <w:szCs w:val="28"/>
        </w:rPr>
        <w:t>Nanjing</w:t>
      </w:r>
      <w:proofErr w:type="spellEnd"/>
      <w:r>
        <w:rPr>
          <w:sz w:val="28"/>
          <w:szCs w:val="28"/>
        </w:rPr>
        <w:t xml:space="preserve"> kentinde kurulu olan </w:t>
      </w:r>
      <w:proofErr w:type="spellStart"/>
      <w:r>
        <w:rPr>
          <w:sz w:val="28"/>
          <w:szCs w:val="28"/>
        </w:rPr>
        <w:t>Nanya</w:t>
      </w:r>
      <w:proofErr w:type="spellEnd"/>
      <w:r>
        <w:rPr>
          <w:sz w:val="28"/>
          <w:szCs w:val="28"/>
        </w:rPr>
        <w:t xml:space="preserve"> Otomobil fabrikasında </w:t>
      </w:r>
      <w:proofErr w:type="spellStart"/>
      <w:r>
        <w:rPr>
          <w:sz w:val="28"/>
          <w:szCs w:val="28"/>
        </w:rPr>
        <w:t>task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force</w:t>
      </w:r>
      <w:proofErr w:type="spellEnd"/>
      <w:r>
        <w:rPr>
          <w:sz w:val="28"/>
          <w:szCs w:val="28"/>
        </w:rPr>
        <w:t xml:space="preserve"> olarak görev yapan Tofaş ekibine liderlik etti. </w:t>
      </w:r>
    </w:p>
    <w:p w14:paraId="0000000C" w14:textId="77777777" w:rsidR="003900B9" w:rsidRDefault="003900B9">
      <w:pPr>
        <w:jc w:val="both"/>
        <w:rPr>
          <w:sz w:val="28"/>
          <w:szCs w:val="28"/>
        </w:rPr>
      </w:pPr>
    </w:p>
    <w:p w14:paraId="0000000D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2003 yılında </w:t>
      </w:r>
      <w:proofErr w:type="spellStart"/>
      <w:r>
        <w:rPr>
          <w:sz w:val="28"/>
          <w:szCs w:val="28"/>
        </w:rPr>
        <w:t>TOFAŞ’da</w:t>
      </w:r>
      <w:proofErr w:type="spellEnd"/>
      <w:r>
        <w:rPr>
          <w:sz w:val="28"/>
          <w:szCs w:val="28"/>
        </w:rPr>
        <w:t xml:space="preserve"> tarafından ilk kez gerçekleştirilen </w:t>
      </w:r>
      <w:proofErr w:type="gramStart"/>
      <w:r>
        <w:rPr>
          <w:sz w:val="28"/>
          <w:szCs w:val="28"/>
        </w:rPr>
        <w:t>prototip</w:t>
      </w:r>
      <w:proofErr w:type="gramEnd"/>
      <w:r>
        <w:rPr>
          <w:sz w:val="28"/>
          <w:szCs w:val="28"/>
        </w:rPr>
        <w:t xml:space="preserve"> araç projesine liderlik etti ve sonrasında da prot</w:t>
      </w:r>
      <w:r>
        <w:rPr>
          <w:sz w:val="28"/>
          <w:szCs w:val="28"/>
        </w:rPr>
        <w:t xml:space="preserve">otip geliştirme merkezinin kurulumunu gerçekleştirdi. 10 yıl boyunca yöneticiliğini yaptığı bu merkezde TOFAŞ, FIAT, PEUGEOT, CITROEN ve CHRYSLER firmaları için 1.000’den fazla </w:t>
      </w:r>
      <w:proofErr w:type="gramStart"/>
      <w:r>
        <w:rPr>
          <w:sz w:val="28"/>
          <w:szCs w:val="28"/>
        </w:rPr>
        <w:t>prototip</w:t>
      </w:r>
      <w:proofErr w:type="gramEnd"/>
      <w:r>
        <w:rPr>
          <w:sz w:val="28"/>
          <w:szCs w:val="28"/>
        </w:rPr>
        <w:t xml:space="preserve"> araç geliştirme çalışmasını gerçekleştirdi. Bu süreçte araç üretimi, 3</w:t>
      </w:r>
      <w:r>
        <w:rPr>
          <w:sz w:val="28"/>
          <w:szCs w:val="28"/>
        </w:rPr>
        <w:t xml:space="preserve">B yazıcılar, </w:t>
      </w:r>
      <w:proofErr w:type="spellStart"/>
      <w:r>
        <w:rPr>
          <w:sz w:val="28"/>
          <w:szCs w:val="28"/>
        </w:rPr>
        <w:t>kompozit</w:t>
      </w:r>
      <w:proofErr w:type="spellEnd"/>
      <w:r>
        <w:rPr>
          <w:sz w:val="28"/>
          <w:szCs w:val="28"/>
        </w:rPr>
        <w:t xml:space="preserve"> ve sac metal parçaların üretilmeleri konusunda uzmanlıklarını geliştirdi ve bu konularda TÜBİTAK - TEYDEB projeleri yaptı. Türkiye'de ilk kez karbon fiber </w:t>
      </w:r>
      <w:proofErr w:type="spellStart"/>
      <w:r>
        <w:rPr>
          <w:sz w:val="28"/>
          <w:szCs w:val="28"/>
        </w:rPr>
        <w:t>kompozit</w:t>
      </w:r>
      <w:proofErr w:type="spellEnd"/>
      <w:r>
        <w:rPr>
          <w:sz w:val="28"/>
          <w:szCs w:val="28"/>
        </w:rPr>
        <w:t xml:space="preserve"> araç gövdesi üretimini gerçekleştirdi. 2 adet Avrupa Birliği projesini</w:t>
      </w:r>
      <w:r>
        <w:rPr>
          <w:sz w:val="28"/>
          <w:szCs w:val="28"/>
        </w:rPr>
        <w:t>n de TOFAŞ adına görev aldı</w:t>
      </w:r>
    </w:p>
    <w:p w14:paraId="0000000E" w14:textId="77777777" w:rsidR="003900B9" w:rsidRDefault="003900B9">
      <w:pPr>
        <w:jc w:val="both"/>
        <w:rPr>
          <w:sz w:val="28"/>
          <w:szCs w:val="28"/>
        </w:rPr>
      </w:pPr>
    </w:p>
    <w:p w14:paraId="0000000F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2009 yılında araç sac parça tasarımını gerçekleştiren ekibinin yöneticisi olarak görev yaptı. </w:t>
      </w:r>
    </w:p>
    <w:p w14:paraId="00000010" w14:textId="77777777" w:rsidR="003900B9" w:rsidRDefault="003900B9">
      <w:pPr>
        <w:jc w:val="both"/>
        <w:rPr>
          <w:sz w:val="28"/>
          <w:szCs w:val="28"/>
        </w:rPr>
      </w:pPr>
    </w:p>
    <w:p w14:paraId="00000011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t>2014 yılında Tofaş Ar-Ge Merkezi yöneticisi oldu. Yeni proje fikirlerinin ortaya çıkarılması, kurum içi girişimcilik, üniversite sa</w:t>
      </w:r>
      <w:r>
        <w:rPr>
          <w:sz w:val="28"/>
          <w:szCs w:val="28"/>
        </w:rPr>
        <w:t xml:space="preserve">nayi iş birliği, TÜBİTAK ve AB proje başvurularının gerçekleştirilmesi ve izlenmesi, fikri haklar sürecinin yönetilmesi, teknoloji yol haritasının hazırlanması çalışmalarında bulundu. </w:t>
      </w:r>
    </w:p>
    <w:p w14:paraId="00000012" w14:textId="77777777" w:rsidR="003900B9" w:rsidRDefault="003900B9">
      <w:pPr>
        <w:jc w:val="both"/>
        <w:rPr>
          <w:sz w:val="28"/>
          <w:szCs w:val="28"/>
        </w:rPr>
      </w:pPr>
    </w:p>
    <w:p w14:paraId="00000013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t>2016 yılında Tofaş Akademi’de görev alarak Ar-Ge eğitimlerinin iyileşt</w:t>
      </w:r>
      <w:r>
        <w:rPr>
          <w:sz w:val="28"/>
          <w:szCs w:val="28"/>
        </w:rPr>
        <w:t>irilmesi çalışmalarını gerçekleştirdi. BUSİAD ve OİB tarafından gerçekleştirilen Ar-Ge Mühendisi Yetiştirme Programı ve Dijital Dönüşüm Mühendisi Yetiştirme Programı koordinatörlüğünü yaptı ve aynı görevini hala sürdürmektedir. 30’dan fazla firmanın destek</w:t>
      </w:r>
      <w:r>
        <w:rPr>
          <w:sz w:val="28"/>
          <w:szCs w:val="28"/>
        </w:rPr>
        <w:t xml:space="preserve"> verdiği söz konusu programları Bursa'dan sonra İzmir ve Kocaeli illerinde de gerçekleştirdi.</w:t>
      </w:r>
    </w:p>
    <w:p w14:paraId="00000014" w14:textId="77777777" w:rsidR="003900B9" w:rsidRDefault="003900B9">
      <w:pPr>
        <w:jc w:val="both"/>
        <w:rPr>
          <w:sz w:val="28"/>
          <w:szCs w:val="28"/>
        </w:rPr>
      </w:pPr>
    </w:p>
    <w:p w14:paraId="00000015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yılında BUTEKOM-Bursa Teknoloji Koordinasyon ve Ar-Ge Merkezi’nde </w:t>
      </w:r>
      <w:proofErr w:type="spellStart"/>
      <w:r>
        <w:rPr>
          <w:sz w:val="28"/>
          <w:szCs w:val="28"/>
        </w:rPr>
        <w:t>Kompozit</w:t>
      </w:r>
      <w:proofErr w:type="spellEnd"/>
      <w:r>
        <w:rPr>
          <w:sz w:val="28"/>
          <w:szCs w:val="28"/>
        </w:rPr>
        <w:t xml:space="preserve"> Mükemmeliyet Merkez Müdürü olarak görev yaptı</w:t>
      </w:r>
    </w:p>
    <w:p w14:paraId="00000016" w14:textId="77777777" w:rsidR="003900B9" w:rsidRDefault="003900B9">
      <w:pPr>
        <w:jc w:val="both"/>
        <w:rPr>
          <w:sz w:val="28"/>
          <w:szCs w:val="28"/>
        </w:rPr>
      </w:pPr>
    </w:p>
    <w:p w14:paraId="00000017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2019 yılında kurduğu ID ARGE Eğiti</w:t>
      </w:r>
      <w:r>
        <w:rPr>
          <w:sz w:val="28"/>
          <w:szCs w:val="28"/>
        </w:rPr>
        <w:t>m ve Danışmanlık şirketi ile hale sektörün ihtiyaç duyduğu eğitim ve danışmanlık faaliyetlerini sürdürmektedir.</w:t>
      </w:r>
    </w:p>
    <w:p w14:paraId="00000018" w14:textId="77777777" w:rsidR="003900B9" w:rsidRDefault="003900B9">
      <w:pPr>
        <w:jc w:val="both"/>
        <w:rPr>
          <w:sz w:val="28"/>
          <w:szCs w:val="28"/>
        </w:rPr>
      </w:pPr>
    </w:p>
    <w:p w14:paraId="00000019" w14:textId="77777777" w:rsidR="003900B9" w:rsidRDefault="00496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2009 yılından bu yana Uludağ Üniversitesi Otomotiv Mühendisliği lisans ve yüksek lisans programlarında ders vermektedir. Ayrıca çok sayıda </w:t>
      </w:r>
      <w:proofErr w:type="gramStart"/>
      <w:r>
        <w:rPr>
          <w:sz w:val="28"/>
          <w:szCs w:val="28"/>
        </w:rPr>
        <w:t>semp</w:t>
      </w:r>
      <w:r>
        <w:rPr>
          <w:sz w:val="28"/>
          <w:szCs w:val="28"/>
        </w:rPr>
        <w:t>ozyum</w:t>
      </w:r>
      <w:proofErr w:type="gramEnd"/>
      <w:r>
        <w:rPr>
          <w:sz w:val="28"/>
          <w:szCs w:val="28"/>
        </w:rPr>
        <w:t xml:space="preserve"> ve konferansın danışma veya düzenleme kurulunda yer almıştır. Yurt içi ve yurt dışında 100’den fazla yayınlanmış makale ve bildirisi bulunmaktadır. </w:t>
      </w:r>
    </w:p>
    <w:p w14:paraId="0000001A" w14:textId="77777777" w:rsidR="003900B9" w:rsidRDefault="00496EF0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3900B9">
      <w:pgSz w:w="11900" w:h="16840"/>
      <w:pgMar w:top="675" w:right="1127" w:bottom="400" w:left="99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900B9"/>
    <w:rsid w:val="003900B9"/>
    <w:rsid w:val="0049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</dc:creator>
  <cp:lastModifiedBy>INTERCERT - SEHER SARI</cp:lastModifiedBy>
  <cp:revision>2</cp:revision>
  <dcterms:created xsi:type="dcterms:W3CDTF">2021-04-28T09:51:00Z</dcterms:created>
  <dcterms:modified xsi:type="dcterms:W3CDTF">2021-04-28T09:51:00Z</dcterms:modified>
</cp:coreProperties>
</file>