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F" w:rsidRDefault="0047174C" w:rsidP="0047174C">
      <w:pPr>
        <w:pStyle w:val="Balk1"/>
        <w:spacing w:before="205"/>
        <w:jc w:val="center"/>
      </w:pPr>
      <w:bookmarkStart w:id="0" w:name="_GoBack"/>
      <w:bookmarkEnd w:id="0"/>
      <w:r>
        <w:t>2019-2020 AKADEMİK YILI FARABİ DEĞİŞİM PROGRAMI BAŞVURUSU</w:t>
      </w:r>
    </w:p>
    <w:p w:rsidR="00882ECF" w:rsidRDefault="00882ECF">
      <w:pPr>
        <w:pStyle w:val="GvdeMetni"/>
        <w:spacing w:before="4"/>
        <w:rPr>
          <w:rFonts w:ascii="Trebuchet MS"/>
          <w:b/>
          <w:sz w:val="22"/>
        </w:rPr>
      </w:pPr>
    </w:p>
    <w:p w:rsidR="00882ECF" w:rsidRDefault="0047174C">
      <w:pPr>
        <w:pStyle w:val="GvdeMetni"/>
        <w:spacing w:line="290" w:lineRule="auto"/>
        <w:ind w:left="1316" w:right="1233"/>
        <w:jc w:val="both"/>
      </w:pPr>
      <w:r>
        <w:rPr>
          <w:w w:val="95"/>
        </w:rPr>
        <w:t>Farabi</w:t>
      </w:r>
      <w:r>
        <w:rPr>
          <w:spacing w:val="-19"/>
          <w:w w:val="95"/>
        </w:rPr>
        <w:t xml:space="preserve"> </w:t>
      </w:r>
      <w:r>
        <w:rPr>
          <w:w w:val="95"/>
        </w:rPr>
        <w:t>Değişim</w:t>
      </w:r>
      <w:r>
        <w:rPr>
          <w:spacing w:val="-17"/>
          <w:w w:val="95"/>
        </w:rPr>
        <w:t xml:space="preserve"> </w:t>
      </w:r>
      <w:r>
        <w:rPr>
          <w:w w:val="95"/>
        </w:rPr>
        <w:t>Programı</w:t>
      </w:r>
      <w:r>
        <w:rPr>
          <w:spacing w:val="-18"/>
          <w:w w:val="95"/>
        </w:rPr>
        <w:t xml:space="preserve"> </w:t>
      </w:r>
      <w:r>
        <w:rPr>
          <w:w w:val="95"/>
        </w:rPr>
        <w:t>kapsamında</w:t>
      </w:r>
      <w:r>
        <w:rPr>
          <w:spacing w:val="-17"/>
          <w:w w:val="95"/>
        </w:rPr>
        <w:t xml:space="preserve"> </w:t>
      </w:r>
      <w:r>
        <w:rPr>
          <w:w w:val="95"/>
        </w:rPr>
        <w:t>2019-2020</w:t>
      </w:r>
      <w:r>
        <w:rPr>
          <w:spacing w:val="-17"/>
          <w:w w:val="95"/>
        </w:rPr>
        <w:t xml:space="preserve"> </w:t>
      </w:r>
      <w:r>
        <w:rPr>
          <w:w w:val="95"/>
        </w:rPr>
        <w:t>Akademik</w:t>
      </w:r>
      <w:r>
        <w:rPr>
          <w:spacing w:val="-18"/>
          <w:w w:val="95"/>
        </w:rPr>
        <w:t xml:space="preserve"> </w:t>
      </w:r>
      <w:r>
        <w:rPr>
          <w:w w:val="95"/>
        </w:rPr>
        <w:t>Yılı</w:t>
      </w:r>
      <w:r>
        <w:rPr>
          <w:spacing w:val="-18"/>
          <w:w w:val="95"/>
        </w:rPr>
        <w:t xml:space="preserve"> </w:t>
      </w:r>
      <w:r>
        <w:rPr>
          <w:w w:val="95"/>
        </w:rPr>
        <w:t>Güz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Güz/Bahar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Dönemi </w:t>
      </w:r>
      <w:r>
        <w:t>Öğrenci</w:t>
      </w:r>
      <w:r>
        <w:rPr>
          <w:spacing w:val="-18"/>
        </w:rPr>
        <w:t xml:space="preserve"> </w:t>
      </w:r>
      <w:r>
        <w:t>Hareketliliğine</w:t>
      </w:r>
      <w:r>
        <w:rPr>
          <w:spacing w:val="-19"/>
        </w:rPr>
        <w:t xml:space="preserve"> </w:t>
      </w:r>
      <w:r>
        <w:t>başvurular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Mart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15</w:t>
      </w:r>
      <w:r>
        <w:rPr>
          <w:spacing w:val="-19"/>
        </w:rPr>
        <w:t xml:space="preserve"> </w:t>
      </w:r>
      <w:r>
        <w:t>Mart</w:t>
      </w:r>
      <w:r>
        <w:rPr>
          <w:spacing w:val="-17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tarihlerinde</w:t>
      </w:r>
      <w:r>
        <w:rPr>
          <w:spacing w:val="-19"/>
        </w:rPr>
        <w:t xml:space="preserve"> </w:t>
      </w:r>
      <w:r>
        <w:rPr>
          <w:rFonts w:ascii="Trebuchet MS" w:hAnsi="Trebuchet MS"/>
          <w:b/>
          <w:color w:val="FF0000"/>
        </w:rPr>
        <w:t>saat</w:t>
      </w:r>
      <w:r>
        <w:rPr>
          <w:rFonts w:ascii="Trebuchet MS" w:hAnsi="Trebuchet MS"/>
          <w:b/>
          <w:color w:val="FF0000"/>
          <w:spacing w:val="-23"/>
        </w:rPr>
        <w:t xml:space="preserve"> </w:t>
      </w:r>
      <w:r>
        <w:rPr>
          <w:rFonts w:ascii="Trebuchet MS" w:hAnsi="Trebuchet MS"/>
          <w:b/>
          <w:color w:val="FF0000"/>
        </w:rPr>
        <w:t xml:space="preserve">08:00-12:00 </w:t>
      </w:r>
      <w:r>
        <w:t>Bilecik</w:t>
      </w:r>
      <w:r>
        <w:rPr>
          <w:spacing w:val="-25"/>
        </w:rPr>
        <w:t xml:space="preserve"> </w:t>
      </w:r>
      <w:r>
        <w:t>Şeyh</w:t>
      </w:r>
      <w:r>
        <w:rPr>
          <w:spacing w:val="-23"/>
        </w:rPr>
        <w:t xml:space="preserve"> </w:t>
      </w:r>
      <w:r>
        <w:t>Edebali</w:t>
      </w:r>
      <w:r>
        <w:rPr>
          <w:spacing w:val="-23"/>
        </w:rPr>
        <w:t xml:space="preserve"> </w:t>
      </w:r>
      <w:r>
        <w:t>Üniversitesi</w:t>
      </w:r>
      <w:r>
        <w:rPr>
          <w:spacing w:val="-23"/>
        </w:rPr>
        <w:t xml:space="preserve"> </w:t>
      </w:r>
      <w:r>
        <w:t>Farabi</w:t>
      </w:r>
      <w:r>
        <w:rPr>
          <w:spacing w:val="-25"/>
        </w:rPr>
        <w:t xml:space="preserve"> </w:t>
      </w:r>
      <w:r>
        <w:t>Ofisi</w:t>
      </w:r>
      <w:r>
        <w:rPr>
          <w:spacing w:val="-25"/>
        </w:rPr>
        <w:t xml:space="preserve"> </w:t>
      </w:r>
      <w:r>
        <w:t>tarafından</w:t>
      </w:r>
      <w:r>
        <w:rPr>
          <w:spacing w:val="-24"/>
        </w:rPr>
        <w:t xml:space="preserve"> </w:t>
      </w:r>
      <w:r>
        <w:t>alınacaktır.</w:t>
      </w:r>
    </w:p>
    <w:p w:rsidR="00882ECF" w:rsidRDefault="0047174C">
      <w:pPr>
        <w:pStyle w:val="Balk1"/>
        <w:spacing w:before="204"/>
      </w:pPr>
      <w:r>
        <w:t>NOT: Farabi Ofisine yapılmayan başvurular değerlendirmeye alınmayacaktır.</w:t>
      </w:r>
    </w:p>
    <w:p w:rsidR="00882ECF" w:rsidRDefault="00882ECF">
      <w:pPr>
        <w:pStyle w:val="GvdeMetni"/>
        <w:rPr>
          <w:rFonts w:ascii="Trebuchet MS"/>
          <w:b/>
        </w:rPr>
      </w:pPr>
    </w:p>
    <w:p w:rsidR="00882ECF" w:rsidRDefault="00882ECF">
      <w:pPr>
        <w:pStyle w:val="GvdeMetni"/>
        <w:rPr>
          <w:rFonts w:ascii="Trebuchet MS"/>
          <w:b/>
        </w:rPr>
      </w:pPr>
    </w:p>
    <w:p w:rsidR="00882ECF" w:rsidRDefault="00882ECF">
      <w:pPr>
        <w:pStyle w:val="GvdeMetni"/>
        <w:spacing w:before="5"/>
        <w:rPr>
          <w:rFonts w:ascii="Trebuchet MS"/>
          <w:b/>
          <w:sz w:val="20"/>
        </w:rPr>
      </w:pPr>
    </w:p>
    <w:p w:rsidR="00882ECF" w:rsidRDefault="0047174C">
      <w:pPr>
        <w:ind w:left="131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Başvuru yapacak olan öğrencilerimizin aşağıdaki şartları sağlamaları gerekmektedir:</w:t>
      </w:r>
    </w:p>
    <w:p w:rsidR="00882ECF" w:rsidRDefault="00882ECF">
      <w:pPr>
        <w:pStyle w:val="GvdeMetni"/>
        <w:spacing w:before="3"/>
        <w:rPr>
          <w:rFonts w:ascii="Trebuchet MS"/>
          <w:b/>
          <w:sz w:val="22"/>
        </w:rPr>
      </w:pPr>
    </w:p>
    <w:p w:rsidR="00882ECF" w:rsidRDefault="0047174C">
      <w:pPr>
        <w:pStyle w:val="ListeParagraf"/>
        <w:numPr>
          <w:ilvl w:val="2"/>
          <w:numId w:val="3"/>
        </w:numPr>
        <w:tabs>
          <w:tab w:val="left" w:pos="2036"/>
        </w:tabs>
        <w:spacing w:before="1" w:line="292" w:lineRule="auto"/>
        <w:ind w:right="1234"/>
        <w:jc w:val="both"/>
        <w:rPr>
          <w:sz w:val="24"/>
        </w:rPr>
      </w:pPr>
      <w:r>
        <w:rPr>
          <w:w w:val="95"/>
          <w:sz w:val="24"/>
        </w:rPr>
        <w:t>Öğrencinin,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Bilecik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Şeyh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Edebali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Üniversitesinde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veren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Lisans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programına </w:t>
      </w:r>
      <w:r>
        <w:rPr>
          <w:sz w:val="24"/>
        </w:rPr>
        <w:t>kayıtlı</w:t>
      </w:r>
      <w:r>
        <w:rPr>
          <w:spacing w:val="-14"/>
          <w:sz w:val="24"/>
        </w:rPr>
        <w:t xml:space="preserve"> </w:t>
      </w:r>
      <w:r>
        <w:rPr>
          <w:sz w:val="24"/>
        </w:rPr>
        <w:t>olması,(Üniversitemizde</w:t>
      </w:r>
      <w:r>
        <w:rPr>
          <w:spacing w:val="-13"/>
          <w:sz w:val="24"/>
        </w:rPr>
        <w:t xml:space="preserve"> </w:t>
      </w:r>
      <w:r>
        <w:rPr>
          <w:sz w:val="24"/>
        </w:rPr>
        <w:t>Ön</w:t>
      </w:r>
      <w:r>
        <w:rPr>
          <w:spacing w:val="-14"/>
          <w:sz w:val="24"/>
        </w:rPr>
        <w:t xml:space="preserve"> </w:t>
      </w:r>
      <w:r>
        <w:rPr>
          <w:sz w:val="24"/>
        </w:rPr>
        <w:t>Lisans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Lisans</w:t>
      </w:r>
      <w:r>
        <w:rPr>
          <w:spacing w:val="-14"/>
          <w:sz w:val="24"/>
        </w:rPr>
        <w:t xml:space="preserve"> </w:t>
      </w:r>
      <w:r>
        <w:rPr>
          <w:sz w:val="24"/>
        </w:rPr>
        <w:t>Üstü</w:t>
      </w:r>
      <w:r>
        <w:rPr>
          <w:spacing w:val="-14"/>
          <w:sz w:val="24"/>
        </w:rPr>
        <w:t xml:space="preserve"> </w:t>
      </w:r>
      <w:r>
        <w:rPr>
          <w:sz w:val="24"/>
        </w:rPr>
        <w:t>Programlar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Farabi Değişimi</w:t>
      </w:r>
      <w:r>
        <w:rPr>
          <w:spacing w:val="-15"/>
          <w:sz w:val="24"/>
        </w:rPr>
        <w:t xml:space="preserve"> </w:t>
      </w:r>
      <w:r>
        <w:rPr>
          <w:sz w:val="24"/>
        </w:rPr>
        <w:t>yapılmamaktadır.)</w:t>
      </w:r>
    </w:p>
    <w:p w:rsidR="00882ECF" w:rsidRDefault="0047174C">
      <w:pPr>
        <w:pStyle w:val="ListeParagraf"/>
        <w:numPr>
          <w:ilvl w:val="2"/>
          <w:numId w:val="3"/>
        </w:numPr>
        <w:tabs>
          <w:tab w:val="left" w:pos="2036"/>
        </w:tabs>
        <w:rPr>
          <w:sz w:val="24"/>
        </w:rPr>
      </w:pPr>
      <w:r>
        <w:rPr>
          <w:sz w:val="24"/>
        </w:rPr>
        <w:t>Lisans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27"/>
          <w:sz w:val="24"/>
        </w:rPr>
        <w:t xml:space="preserve"> </w:t>
      </w:r>
      <w:r>
        <w:rPr>
          <w:sz w:val="24"/>
        </w:rPr>
        <w:t>genel</w:t>
      </w:r>
      <w:r>
        <w:rPr>
          <w:spacing w:val="-27"/>
          <w:sz w:val="24"/>
        </w:rPr>
        <w:t xml:space="preserve"> </w:t>
      </w:r>
      <w:r>
        <w:rPr>
          <w:sz w:val="24"/>
        </w:rPr>
        <w:t>akademik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27"/>
          <w:sz w:val="24"/>
        </w:rPr>
        <w:t xml:space="preserve"> </w:t>
      </w:r>
      <w:r>
        <w:rPr>
          <w:sz w:val="24"/>
        </w:rPr>
        <w:t>ortalamasının</w:t>
      </w:r>
      <w:r>
        <w:rPr>
          <w:spacing w:val="-28"/>
          <w:sz w:val="24"/>
        </w:rPr>
        <w:t xml:space="preserve"> </w:t>
      </w:r>
      <w:r>
        <w:rPr>
          <w:sz w:val="24"/>
        </w:rPr>
        <w:t>en</w:t>
      </w:r>
      <w:r>
        <w:rPr>
          <w:spacing w:val="-28"/>
          <w:sz w:val="24"/>
        </w:rPr>
        <w:t xml:space="preserve"> </w:t>
      </w:r>
      <w:r>
        <w:rPr>
          <w:sz w:val="24"/>
        </w:rPr>
        <w:t>az</w:t>
      </w:r>
      <w:r>
        <w:rPr>
          <w:spacing w:val="-27"/>
          <w:sz w:val="24"/>
        </w:rPr>
        <w:t xml:space="preserve"> </w:t>
      </w:r>
      <w:r>
        <w:rPr>
          <w:sz w:val="24"/>
        </w:rPr>
        <w:t>2.00/4.00</w:t>
      </w:r>
      <w:r>
        <w:rPr>
          <w:spacing w:val="-29"/>
          <w:sz w:val="24"/>
        </w:rPr>
        <w:t xml:space="preserve"> </w:t>
      </w:r>
      <w:r>
        <w:rPr>
          <w:sz w:val="24"/>
        </w:rPr>
        <w:t>olması,</w:t>
      </w:r>
    </w:p>
    <w:p w:rsidR="00882ECF" w:rsidRDefault="0047174C">
      <w:pPr>
        <w:pStyle w:val="ListeParagraf"/>
        <w:numPr>
          <w:ilvl w:val="2"/>
          <w:numId w:val="3"/>
        </w:numPr>
        <w:tabs>
          <w:tab w:val="left" w:pos="2036"/>
        </w:tabs>
        <w:spacing w:before="62"/>
        <w:rPr>
          <w:sz w:val="24"/>
        </w:rPr>
      </w:pPr>
      <w:r>
        <w:rPr>
          <w:sz w:val="24"/>
        </w:rPr>
        <w:t>Daha</w:t>
      </w:r>
      <w:r>
        <w:rPr>
          <w:spacing w:val="-23"/>
          <w:sz w:val="24"/>
        </w:rPr>
        <w:t xml:space="preserve"> </w:t>
      </w:r>
      <w:r>
        <w:rPr>
          <w:sz w:val="24"/>
        </w:rPr>
        <w:t>önce</w:t>
      </w:r>
      <w:r>
        <w:rPr>
          <w:spacing w:val="-23"/>
          <w:sz w:val="24"/>
        </w:rPr>
        <w:t xml:space="preserve"> </w:t>
      </w:r>
      <w:r>
        <w:rPr>
          <w:sz w:val="24"/>
        </w:rPr>
        <w:t>Farabi</w:t>
      </w:r>
      <w:r>
        <w:rPr>
          <w:spacing w:val="-23"/>
          <w:sz w:val="24"/>
        </w:rPr>
        <w:t xml:space="preserve"> </w:t>
      </w:r>
      <w:r>
        <w:rPr>
          <w:sz w:val="24"/>
        </w:rPr>
        <w:t>Değişim</w:t>
      </w:r>
      <w:r>
        <w:rPr>
          <w:spacing w:val="-21"/>
          <w:sz w:val="24"/>
        </w:rPr>
        <w:t xml:space="preserve"> </w:t>
      </w:r>
      <w:r>
        <w:rPr>
          <w:sz w:val="24"/>
        </w:rPr>
        <w:t>Programından</w:t>
      </w:r>
      <w:r>
        <w:rPr>
          <w:spacing w:val="-22"/>
          <w:sz w:val="24"/>
        </w:rPr>
        <w:t xml:space="preserve"> </w:t>
      </w:r>
      <w:r>
        <w:rPr>
          <w:sz w:val="24"/>
        </w:rPr>
        <w:t>faydalanmamış</w:t>
      </w:r>
      <w:r>
        <w:rPr>
          <w:spacing w:val="-21"/>
          <w:sz w:val="24"/>
        </w:rPr>
        <w:t xml:space="preserve"> </w:t>
      </w:r>
      <w:r>
        <w:rPr>
          <w:sz w:val="24"/>
        </w:rPr>
        <w:t>olmak.</w:t>
      </w:r>
    </w:p>
    <w:p w:rsidR="00882ECF" w:rsidRDefault="0047174C">
      <w:pPr>
        <w:pStyle w:val="ListeParagraf"/>
        <w:numPr>
          <w:ilvl w:val="2"/>
          <w:numId w:val="3"/>
        </w:numPr>
        <w:tabs>
          <w:tab w:val="left" w:pos="2036"/>
        </w:tabs>
        <w:spacing w:before="60" w:line="292" w:lineRule="auto"/>
        <w:ind w:right="1233"/>
        <w:jc w:val="both"/>
        <w:rPr>
          <w:sz w:val="24"/>
        </w:rPr>
      </w:pPr>
      <w:r>
        <w:rPr>
          <w:sz w:val="24"/>
        </w:rPr>
        <w:t xml:space="preserve">Başvurular </w:t>
      </w:r>
      <w:hyperlink r:id="rId6">
        <w:r>
          <w:rPr>
            <w:sz w:val="24"/>
          </w:rPr>
          <w:t xml:space="preserve">http://farabi.bilecik.edu.tr/ </w:t>
        </w:r>
      </w:hyperlink>
      <w:r>
        <w:rPr>
          <w:sz w:val="24"/>
        </w:rPr>
        <w:t>adresindeki Aday Öğrenci Başvuru Formu doldurulmuş (Bilgisayar ortamında), çıktısı alınmış,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fotoğraf yapıştırılmış </w:t>
      </w:r>
      <w:r>
        <w:rPr>
          <w:w w:val="95"/>
          <w:sz w:val="24"/>
        </w:rPr>
        <w:t>hali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transkriptle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yapılacaktır.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Başvuru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adaylar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anlaşmalı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 xml:space="preserve">yükseköğretim </w:t>
      </w:r>
      <w:r>
        <w:rPr>
          <w:sz w:val="24"/>
        </w:rPr>
        <w:t xml:space="preserve">kurumları arasından üç (3) tercih yapabileceklerdir. İstenilen evraklar 15 Mart </w:t>
      </w:r>
      <w:r>
        <w:rPr>
          <w:w w:val="95"/>
          <w:sz w:val="24"/>
        </w:rPr>
        <w:t xml:space="preserve">2019 Cuma günü mesai bitimine kadar teslim edilmesi gerekmektedir. Sonrasında </w:t>
      </w:r>
      <w:r>
        <w:rPr>
          <w:sz w:val="24"/>
        </w:rPr>
        <w:t>başvuru</w:t>
      </w:r>
      <w:r>
        <w:rPr>
          <w:spacing w:val="-15"/>
          <w:sz w:val="24"/>
        </w:rPr>
        <w:t xml:space="preserve"> </w:t>
      </w:r>
      <w:r>
        <w:rPr>
          <w:sz w:val="24"/>
        </w:rPr>
        <w:t>alınmayacaktır.</w:t>
      </w:r>
    </w:p>
    <w:p w:rsidR="00882ECF" w:rsidRDefault="0047174C">
      <w:pPr>
        <w:pStyle w:val="Balk1"/>
        <w:spacing w:before="202"/>
        <w:ind w:left="1315"/>
      </w:pPr>
      <w:r>
        <w:t>DİKKAT EDİLMESİ GEREKEN HUSUSLAR:</w:t>
      </w:r>
    </w:p>
    <w:p w:rsidR="00882ECF" w:rsidRDefault="00882ECF">
      <w:pPr>
        <w:pStyle w:val="GvdeMetni"/>
        <w:spacing w:before="9"/>
        <w:rPr>
          <w:rFonts w:ascii="Trebuchet MS"/>
          <w:b/>
          <w:sz w:val="21"/>
        </w:rPr>
      </w:pP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line="292" w:lineRule="auto"/>
        <w:ind w:right="1232"/>
        <w:rPr>
          <w:rFonts w:ascii="Symbol" w:hAnsi="Symbol"/>
          <w:color w:val="FF0000"/>
          <w:sz w:val="24"/>
        </w:rPr>
      </w:pPr>
      <w:r>
        <w:rPr>
          <w:w w:val="95"/>
          <w:sz w:val="24"/>
        </w:rPr>
        <w:t xml:space="preserve">Gitmek istediğiniz Üniversitenin Farabi Kurum Koordinatörlüğünün web sayfasını </w:t>
      </w:r>
      <w:r>
        <w:rPr>
          <w:sz w:val="24"/>
        </w:rPr>
        <w:t xml:space="preserve">ziyaret etmenizde fayda  vardır.  Çünkü  Farabi  Değişim  Programı  </w:t>
      </w:r>
      <w:r>
        <w:rPr>
          <w:w w:val="95"/>
          <w:sz w:val="24"/>
        </w:rPr>
        <w:t>kapsamında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Üniversiteler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bazı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kurallar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belirleyebilme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hakkına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sahiptirler.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Örneğin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ikili </w:t>
      </w:r>
      <w:r>
        <w:rPr>
          <w:sz w:val="24"/>
        </w:rPr>
        <w:t>anlaşmamız</w:t>
      </w:r>
      <w:r>
        <w:rPr>
          <w:spacing w:val="-10"/>
          <w:sz w:val="24"/>
        </w:rPr>
        <w:t xml:space="preserve"> </w:t>
      </w:r>
      <w:r>
        <w:rPr>
          <w:sz w:val="24"/>
        </w:rPr>
        <w:t>olmasına</w:t>
      </w:r>
      <w:r>
        <w:rPr>
          <w:spacing w:val="-9"/>
          <w:sz w:val="24"/>
        </w:rPr>
        <w:t xml:space="preserve"> </w:t>
      </w:r>
      <w:r>
        <w:rPr>
          <w:sz w:val="24"/>
        </w:rPr>
        <w:t>rağmen</w:t>
      </w:r>
      <w:r>
        <w:rPr>
          <w:spacing w:val="-44"/>
          <w:sz w:val="24"/>
        </w:rPr>
        <w:t xml:space="preserve"> </w:t>
      </w:r>
      <w:r>
        <w:rPr>
          <w:sz w:val="24"/>
        </w:rPr>
        <w:t>gitmek</w:t>
      </w:r>
      <w:r>
        <w:rPr>
          <w:spacing w:val="-10"/>
          <w:sz w:val="24"/>
        </w:rPr>
        <w:t xml:space="preserve"> </w:t>
      </w:r>
      <w:r>
        <w:rPr>
          <w:sz w:val="24"/>
        </w:rPr>
        <w:t>istediğiniz</w:t>
      </w:r>
      <w:r>
        <w:rPr>
          <w:spacing w:val="-8"/>
          <w:sz w:val="24"/>
        </w:rPr>
        <w:t xml:space="preserve"> </w:t>
      </w:r>
      <w:r>
        <w:rPr>
          <w:sz w:val="24"/>
        </w:rPr>
        <w:t>Üniversite,</w:t>
      </w:r>
      <w:r>
        <w:rPr>
          <w:spacing w:val="-10"/>
          <w:sz w:val="24"/>
        </w:rPr>
        <w:t xml:space="preserve"> </w:t>
      </w:r>
      <w:r>
        <w:rPr>
          <w:sz w:val="24"/>
        </w:rPr>
        <w:t>önceden</w:t>
      </w:r>
      <w:r>
        <w:rPr>
          <w:spacing w:val="-10"/>
          <w:sz w:val="24"/>
        </w:rPr>
        <w:t xml:space="preserve"> </w:t>
      </w:r>
      <w:r>
        <w:rPr>
          <w:sz w:val="24"/>
        </w:rPr>
        <w:t>ilan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etmek kaydıyla 2019-2020 Eğitim-Öğretim yılı için bölümünüze kontenjan ayırmamış </w:t>
      </w:r>
      <w:r>
        <w:rPr>
          <w:w w:val="95"/>
          <w:sz w:val="24"/>
        </w:rPr>
        <w:t xml:space="preserve">olabilir. Yine başvurusu uygun bulunan öğrencilerin evrakları Koordinatörlüğümüz </w:t>
      </w:r>
      <w:r>
        <w:rPr>
          <w:sz w:val="24"/>
        </w:rPr>
        <w:t>tarafından gitmek istediğiniz Üniversiteye gönderilecek olmasına rağmen bazı</w:t>
      </w:r>
      <w:r>
        <w:rPr>
          <w:color w:val="FF0000"/>
          <w:sz w:val="24"/>
        </w:rPr>
        <w:t xml:space="preserve"> Üniversiteler (Örneğin Dokuz Eylül Üniversitesi.İstanbul Üniversitesi) bize yapacağınız başvuruya ek olarak kendi web sayfaları üzerinden de başvuruda bulunmanızı isteyebilmektedir. Online Başvuru formu isteyen üniversitelerin </w:t>
      </w:r>
      <w:r>
        <w:rPr>
          <w:color w:val="FF0000"/>
          <w:w w:val="95"/>
          <w:sz w:val="24"/>
        </w:rPr>
        <w:t xml:space="preserve">formlarının doldurulup başvuru evraklarıyla beraber ofise iletilmesi zorunludur. Aksi </w:t>
      </w:r>
      <w:r>
        <w:rPr>
          <w:color w:val="FF0000"/>
          <w:sz w:val="24"/>
        </w:rPr>
        <w:t>takdirde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karşı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üniversite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başvurunuzu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kabul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etmeyecektir.</w:t>
      </w:r>
    </w:p>
    <w:p w:rsidR="00882ECF" w:rsidRDefault="00BD3AC0">
      <w:pPr>
        <w:pStyle w:val="GvdeMetni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151130</wp:posOffset>
                </wp:positionV>
                <wp:extent cx="5797550" cy="242570"/>
                <wp:effectExtent l="4445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425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35pt;margin-top:11.9pt;width:456.5pt;height:19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" fillcolor="#fcfcfc" stroked="f">
                <w10:wrap type="topAndBottom" anchorx="page"/>
              </v:rect>
            </w:pict>
          </mc:Fallback>
        </mc:AlternateContent>
      </w:r>
    </w:p>
    <w:p w:rsidR="00882ECF" w:rsidRDefault="00882ECF">
      <w:pPr>
        <w:rPr>
          <w:sz w:val="17"/>
        </w:rPr>
        <w:sectPr w:rsidR="00882ECF">
          <w:pgSz w:w="11910" w:h="16840"/>
          <w:pgMar w:top="1580" w:right="180" w:bottom="280" w:left="100" w:header="708" w:footer="708" w:gutter="0"/>
          <w:cols w:space="708"/>
        </w:sectPr>
      </w:pP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before="76" w:line="292" w:lineRule="auto"/>
        <w:ind w:right="1233"/>
        <w:rPr>
          <w:rFonts w:ascii="Symbol" w:hAnsi="Symbol"/>
          <w:sz w:val="24"/>
        </w:rPr>
      </w:pPr>
      <w:r>
        <w:rPr>
          <w:sz w:val="24"/>
        </w:rPr>
        <w:lastRenderedPageBreak/>
        <w:t>Öğrencilerin</w:t>
      </w:r>
      <w:r>
        <w:rPr>
          <w:spacing w:val="-42"/>
          <w:sz w:val="24"/>
        </w:rPr>
        <w:t xml:space="preserve"> </w:t>
      </w:r>
      <w:r>
        <w:rPr>
          <w:sz w:val="24"/>
        </w:rPr>
        <w:t>tercihlerini</w:t>
      </w:r>
      <w:r>
        <w:rPr>
          <w:spacing w:val="-41"/>
          <w:sz w:val="24"/>
        </w:rPr>
        <w:t xml:space="preserve"> </w:t>
      </w:r>
      <w:r>
        <w:rPr>
          <w:sz w:val="24"/>
        </w:rPr>
        <w:t>yapmadan</w:t>
      </w:r>
      <w:r>
        <w:rPr>
          <w:spacing w:val="-41"/>
          <w:sz w:val="24"/>
        </w:rPr>
        <w:t xml:space="preserve"> </w:t>
      </w:r>
      <w:r>
        <w:rPr>
          <w:sz w:val="24"/>
        </w:rPr>
        <w:t>önce</w:t>
      </w:r>
      <w:r>
        <w:rPr>
          <w:spacing w:val="-41"/>
          <w:sz w:val="24"/>
        </w:rPr>
        <w:t xml:space="preserve"> </w:t>
      </w:r>
      <w:r>
        <w:rPr>
          <w:sz w:val="24"/>
        </w:rPr>
        <w:t>ilgili</w:t>
      </w:r>
      <w:r>
        <w:rPr>
          <w:spacing w:val="-41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-40"/>
          <w:sz w:val="24"/>
        </w:rPr>
        <w:t xml:space="preserve"> </w:t>
      </w:r>
      <w:r>
        <w:rPr>
          <w:sz w:val="24"/>
        </w:rPr>
        <w:t>internet</w:t>
      </w:r>
      <w:r>
        <w:rPr>
          <w:spacing w:val="-23"/>
          <w:sz w:val="24"/>
        </w:rPr>
        <w:t xml:space="preserve"> </w:t>
      </w:r>
      <w:r>
        <w:rPr>
          <w:sz w:val="24"/>
        </w:rPr>
        <w:t>sitelerine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girip </w:t>
      </w:r>
      <w:r>
        <w:rPr>
          <w:w w:val="95"/>
          <w:sz w:val="24"/>
        </w:rPr>
        <w:t xml:space="preserve">ders içeriklerini araştırmaları kabul sonrası yapılacak öğrenim anlaşması açısından </w:t>
      </w:r>
      <w:r>
        <w:rPr>
          <w:sz w:val="24"/>
        </w:rPr>
        <w:t>önemlidir. Anlaşmalı kurum ve kontenjanlarına Farabi sayfasındaki anlaşmalar linkinden</w:t>
      </w:r>
      <w:r>
        <w:rPr>
          <w:spacing w:val="-30"/>
          <w:sz w:val="24"/>
        </w:rPr>
        <w:t xml:space="preserve"> </w:t>
      </w:r>
      <w:r>
        <w:rPr>
          <w:sz w:val="24"/>
        </w:rPr>
        <w:t>ulaşabilirsiniz.(Sayfanın</w:t>
      </w:r>
      <w:r>
        <w:rPr>
          <w:spacing w:val="-29"/>
          <w:sz w:val="24"/>
        </w:rPr>
        <w:t xml:space="preserve"> </w:t>
      </w:r>
      <w:r>
        <w:rPr>
          <w:sz w:val="24"/>
        </w:rPr>
        <w:t>sonundaki</w:t>
      </w:r>
      <w:r>
        <w:rPr>
          <w:spacing w:val="-29"/>
          <w:sz w:val="24"/>
        </w:rPr>
        <w:t xml:space="preserve"> </w:t>
      </w:r>
      <w:r>
        <w:rPr>
          <w:sz w:val="24"/>
        </w:rPr>
        <w:t>ekten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ulaşabilirsiniz).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line="292" w:lineRule="auto"/>
        <w:ind w:right="1233"/>
        <w:rPr>
          <w:rFonts w:ascii="Symbol" w:hAnsi="Symbol"/>
          <w:sz w:val="24"/>
        </w:rPr>
      </w:pPr>
      <w:r>
        <w:rPr>
          <w:w w:val="95"/>
          <w:sz w:val="24"/>
        </w:rPr>
        <w:t>Başvuruların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sonlanmasının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ardından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değerlendirme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aşamasında,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başvuruları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uygun bulunan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adayların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gidilecek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yükseköğretim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kurumunun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Türkçe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sadece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ortalamaları</w:t>
      </w:r>
      <w:r>
        <w:rPr>
          <w:spacing w:val="-18"/>
          <w:sz w:val="24"/>
        </w:rPr>
        <w:t xml:space="preserve"> </w:t>
      </w:r>
      <w:r>
        <w:rPr>
          <w:sz w:val="24"/>
        </w:rPr>
        <w:t>dikkate</w:t>
      </w:r>
      <w:r>
        <w:rPr>
          <w:spacing w:val="-18"/>
          <w:sz w:val="24"/>
        </w:rPr>
        <w:t xml:space="preserve"> </w:t>
      </w:r>
      <w:r>
        <w:rPr>
          <w:sz w:val="24"/>
        </w:rPr>
        <w:t>alınır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her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için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ortalamaları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sıralanarak seçim gerçekleştirilir. Gidilecek yükseköğretim kurumu tamamen ya da kısmen </w:t>
      </w:r>
      <w:r>
        <w:rPr>
          <w:w w:val="95"/>
          <w:sz w:val="24"/>
        </w:rPr>
        <w:t>yabancı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dilde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eğitim-öğretim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yapıyor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ise,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değerlendirmede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başvuru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şartlarına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sahip, başvuruda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bulunan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adayın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ortalamasının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50’si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eğitimde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kullanılan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yabancı </w:t>
      </w:r>
      <w:r>
        <w:rPr>
          <w:sz w:val="24"/>
        </w:rPr>
        <w:t>dile</w:t>
      </w:r>
      <w:r>
        <w:rPr>
          <w:spacing w:val="-12"/>
          <w:sz w:val="24"/>
        </w:rPr>
        <w:t xml:space="preserve"> </w:t>
      </w:r>
      <w:r>
        <w:rPr>
          <w:sz w:val="24"/>
        </w:rPr>
        <w:t>ilişkin</w:t>
      </w:r>
      <w:r>
        <w:rPr>
          <w:spacing w:val="-11"/>
          <w:sz w:val="24"/>
        </w:rPr>
        <w:t xml:space="preserve"> </w:t>
      </w:r>
      <w:r>
        <w:rPr>
          <w:sz w:val="24"/>
        </w:rPr>
        <w:t>seviyesini</w:t>
      </w:r>
      <w:r>
        <w:rPr>
          <w:spacing w:val="-12"/>
          <w:sz w:val="24"/>
        </w:rPr>
        <w:t xml:space="preserve"> </w:t>
      </w:r>
      <w:r>
        <w:rPr>
          <w:sz w:val="24"/>
        </w:rPr>
        <w:t>gösteren</w:t>
      </w:r>
      <w:r>
        <w:rPr>
          <w:spacing w:val="-11"/>
          <w:sz w:val="24"/>
        </w:rPr>
        <w:t xml:space="preserve"> </w:t>
      </w:r>
      <w:r>
        <w:rPr>
          <w:sz w:val="24"/>
        </w:rPr>
        <w:t>yabancı</w:t>
      </w:r>
      <w:r>
        <w:rPr>
          <w:spacing w:val="-12"/>
          <w:sz w:val="24"/>
        </w:rPr>
        <w:t xml:space="preserve"> </w:t>
      </w:r>
      <w:r>
        <w:rPr>
          <w:sz w:val="24"/>
        </w:rPr>
        <w:t>dil</w:t>
      </w:r>
      <w:r>
        <w:rPr>
          <w:spacing w:val="-12"/>
          <w:sz w:val="24"/>
        </w:rPr>
        <w:t xml:space="preserve"> </w:t>
      </w:r>
      <w:r>
        <w:rPr>
          <w:sz w:val="24"/>
        </w:rPr>
        <w:t>puanlarının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%</w:t>
      </w:r>
      <w:r>
        <w:rPr>
          <w:spacing w:val="-12"/>
          <w:sz w:val="24"/>
        </w:rPr>
        <w:t xml:space="preserve"> </w:t>
      </w:r>
      <w:r>
        <w:rPr>
          <w:sz w:val="24"/>
        </w:rPr>
        <w:t>50’sinin</w:t>
      </w:r>
      <w:r>
        <w:rPr>
          <w:spacing w:val="-11"/>
          <w:sz w:val="24"/>
        </w:rPr>
        <w:t xml:space="preserve"> </w:t>
      </w:r>
      <w:r>
        <w:rPr>
          <w:sz w:val="24"/>
        </w:rPr>
        <w:t>toplamı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dikkate </w:t>
      </w:r>
      <w:r>
        <w:rPr>
          <w:w w:val="95"/>
          <w:sz w:val="24"/>
        </w:rPr>
        <w:t xml:space="preserve">alınarak, her bir program için öğrencilerin ağırlıklı not ortalaması sıralanarak seçim gerçekleştirilir. Sıralama sonuçları </w:t>
      </w:r>
      <w:r>
        <w:rPr>
          <w:rFonts w:ascii="Trebuchet MS" w:hAnsi="Trebuchet MS"/>
          <w:b/>
          <w:w w:val="95"/>
          <w:sz w:val="24"/>
        </w:rPr>
        <w:t xml:space="preserve">20 Mart 2019 tarihinde </w:t>
      </w:r>
      <w:r>
        <w:rPr>
          <w:w w:val="95"/>
          <w:sz w:val="24"/>
        </w:rPr>
        <w:t xml:space="preserve">Üniversitemizin Farabi </w:t>
      </w:r>
      <w:r>
        <w:rPr>
          <w:sz w:val="24"/>
        </w:rPr>
        <w:t>sayfasında ilan</w:t>
      </w:r>
      <w:r>
        <w:rPr>
          <w:spacing w:val="-32"/>
          <w:sz w:val="24"/>
        </w:rPr>
        <w:t xml:space="preserve"> </w:t>
      </w:r>
      <w:r>
        <w:rPr>
          <w:sz w:val="24"/>
        </w:rPr>
        <w:t>edilecektir.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line="292" w:lineRule="auto"/>
        <w:ind w:right="1234"/>
        <w:rPr>
          <w:rFonts w:ascii="Symbol" w:hAnsi="Symbol"/>
          <w:sz w:val="24"/>
        </w:rPr>
      </w:pPr>
      <w:r>
        <w:rPr>
          <w:w w:val="95"/>
          <w:sz w:val="24"/>
        </w:rPr>
        <w:t>Farabi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değişimine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hak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kazanan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öğrencilerden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başvuru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sonuçlarının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ilanından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sonra </w:t>
      </w:r>
      <w:r>
        <w:rPr>
          <w:sz w:val="24"/>
        </w:rPr>
        <w:t>karşı</w:t>
      </w:r>
      <w:r>
        <w:rPr>
          <w:spacing w:val="-19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-18"/>
          <w:sz w:val="24"/>
        </w:rPr>
        <w:t xml:space="preserve"> </w:t>
      </w:r>
      <w:r>
        <w:rPr>
          <w:sz w:val="24"/>
        </w:rPr>
        <w:t>gönderilmek</w:t>
      </w:r>
      <w:r>
        <w:rPr>
          <w:spacing w:val="-19"/>
          <w:sz w:val="24"/>
        </w:rPr>
        <w:t xml:space="preserve"> </w:t>
      </w:r>
      <w:r>
        <w:rPr>
          <w:sz w:val="24"/>
        </w:rPr>
        <w:t>üzere</w:t>
      </w:r>
      <w:r>
        <w:rPr>
          <w:spacing w:val="-18"/>
          <w:sz w:val="24"/>
        </w:rPr>
        <w:t xml:space="preserve"> </w:t>
      </w:r>
      <w:r>
        <w:rPr>
          <w:sz w:val="24"/>
        </w:rPr>
        <w:t>istenilen</w:t>
      </w:r>
      <w:r>
        <w:rPr>
          <w:spacing w:val="-19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47"/>
          <w:sz w:val="24"/>
        </w:rPr>
        <w:t xml:space="preserve"> </w:t>
      </w:r>
      <w:r>
        <w:rPr>
          <w:sz w:val="24"/>
        </w:rPr>
        <w:t>(Aday</w:t>
      </w:r>
      <w:r>
        <w:rPr>
          <w:spacing w:val="-19"/>
          <w:sz w:val="24"/>
        </w:rPr>
        <w:t xml:space="preserve"> </w:t>
      </w:r>
      <w:r>
        <w:rPr>
          <w:sz w:val="24"/>
        </w:rPr>
        <w:t>Öğrenci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Başvuru </w:t>
      </w:r>
      <w:r>
        <w:rPr>
          <w:w w:val="95"/>
          <w:sz w:val="24"/>
        </w:rPr>
        <w:t xml:space="preserve">Formu ve Not Döküm Belgesi/Transkript ve ayrıca başvuru yapılacak Üniversitenin </w:t>
      </w:r>
      <w:r>
        <w:rPr>
          <w:sz w:val="24"/>
        </w:rPr>
        <w:t>İstediği</w:t>
      </w:r>
      <w:r>
        <w:rPr>
          <w:spacing w:val="-17"/>
          <w:sz w:val="24"/>
        </w:rPr>
        <w:t xml:space="preserve"> </w:t>
      </w:r>
      <w:r>
        <w:rPr>
          <w:sz w:val="24"/>
        </w:rPr>
        <w:t>Evraklar</w:t>
      </w:r>
      <w:r>
        <w:rPr>
          <w:spacing w:val="-17"/>
          <w:sz w:val="24"/>
        </w:rPr>
        <w:t xml:space="preserve"> </w:t>
      </w:r>
      <w:r>
        <w:rPr>
          <w:sz w:val="24"/>
        </w:rPr>
        <w:t>varsa)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geç</w:t>
      </w:r>
      <w:r>
        <w:rPr>
          <w:spacing w:val="-16"/>
          <w:sz w:val="24"/>
        </w:rPr>
        <w:t xml:space="preserve"> </w:t>
      </w:r>
      <w:r>
        <w:rPr>
          <w:sz w:val="24"/>
        </w:rPr>
        <w:t>27</w:t>
      </w:r>
      <w:r>
        <w:rPr>
          <w:spacing w:val="-17"/>
          <w:sz w:val="24"/>
        </w:rPr>
        <w:t xml:space="preserve"> </w:t>
      </w:r>
      <w:r>
        <w:rPr>
          <w:sz w:val="24"/>
        </w:rPr>
        <w:t>Mart</w:t>
      </w:r>
      <w:r>
        <w:rPr>
          <w:spacing w:val="11"/>
          <w:sz w:val="24"/>
        </w:rPr>
        <w:t xml:space="preserve"> </w:t>
      </w:r>
      <w:r>
        <w:rPr>
          <w:sz w:val="24"/>
        </w:rPr>
        <w:t>2019</w:t>
      </w:r>
      <w:r>
        <w:rPr>
          <w:spacing w:val="-17"/>
          <w:sz w:val="24"/>
        </w:rPr>
        <w:t xml:space="preserve"> </w:t>
      </w:r>
      <w:r>
        <w:rPr>
          <w:sz w:val="24"/>
        </w:rPr>
        <w:t>mesai</w:t>
      </w:r>
      <w:r>
        <w:rPr>
          <w:spacing w:val="-17"/>
          <w:sz w:val="24"/>
        </w:rPr>
        <w:t xml:space="preserve"> </w:t>
      </w:r>
      <w:r>
        <w:rPr>
          <w:sz w:val="24"/>
        </w:rPr>
        <w:t>bitimine</w:t>
      </w:r>
      <w:r>
        <w:rPr>
          <w:spacing w:val="-16"/>
          <w:sz w:val="24"/>
        </w:rPr>
        <w:t xml:space="preserve"> </w:t>
      </w:r>
      <w:r>
        <w:rPr>
          <w:sz w:val="24"/>
        </w:rPr>
        <w:t>kadar</w:t>
      </w:r>
      <w:r>
        <w:rPr>
          <w:spacing w:val="-40"/>
          <w:sz w:val="24"/>
        </w:rPr>
        <w:t xml:space="preserve"> </w:t>
      </w:r>
      <w:r>
        <w:rPr>
          <w:sz w:val="24"/>
        </w:rPr>
        <w:t>Farabi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Ofisine </w:t>
      </w:r>
      <w:r>
        <w:rPr>
          <w:w w:val="95"/>
          <w:sz w:val="24"/>
        </w:rPr>
        <w:t>teslim edilmesi gerekmektedir. Evraklarını teslim edenler Farabi Değişim Programı Aday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Öğrencisi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kabul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edilir.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Belirlenen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aralığında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evraklarını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getirmeyen </w:t>
      </w:r>
      <w:r>
        <w:rPr>
          <w:sz w:val="24"/>
        </w:rPr>
        <w:t>öğrenciler</w:t>
      </w:r>
      <w:r>
        <w:rPr>
          <w:spacing w:val="-28"/>
          <w:sz w:val="24"/>
        </w:rPr>
        <w:t xml:space="preserve"> </w:t>
      </w:r>
      <w:r>
        <w:rPr>
          <w:sz w:val="24"/>
        </w:rPr>
        <w:t>haklarından</w:t>
      </w:r>
      <w:r>
        <w:rPr>
          <w:spacing w:val="-27"/>
          <w:sz w:val="24"/>
        </w:rPr>
        <w:t xml:space="preserve"> </w:t>
      </w:r>
      <w:r>
        <w:rPr>
          <w:sz w:val="24"/>
        </w:rPr>
        <w:t>vazgeçmiş</w:t>
      </w:r>
      <w:r>
        <w:rPr>
          <w:spacing w:val="-26"/>
          <w:sz w:val="24"/>
        </w:rPr>
        <w:t xml:space="preserve"> </w:t>
      </w:r>
      <w:r>
        <w:rPr>
          <w:sz w:val="24"/>
        </w:rPr>
        <w:t>sayılır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yerleştirmeleri</w:t>
      </w:r>
      <w:r>
        <w:rPr>
          <w:spacing w:val="-26"/>
          <w:sz w:val="24"/>
        </w:rPr>
        <w:t xml:space="preserve"> </w:t>
      </w:r>
      <w:r>
        <w:rPr>
          <w:sz w:val="24"/>
        </w:rPr>
        <w:t>iptal</w:t>
      </w:r>
      <w:r>
        <w:rPr>
          <w:spacing w:val="-27"/>
          <w:sz w:val="24"/>
        </w:rPr>
        <w:t xml:space="preserve"> </w:t>
      </w:r>
      <w:r>
        <w:rPr>
          <w:sz w:val="24"/>
        </w:rPr>
        <w:t>edilir.</w:t>
      </w:r>
    </w:p>
    <w:p w:rsidR="00882ECF" w:rsidRDefault="00882ECF">
      <w:pPr>
        <w:pStyle w:val="GvdeMetni"/>
      </w:pPr>
    </w:p>
    <w:p w:rsidR="00882ECF" w:rsidRDefault="00882ECF">
      <w:pPr>
        <w:pStyle w:val="GvdeMetni"/>
      </w:pPr>
    </w:p>
    <w:p w:rsidR="00882ECF" w:rsidRDefault="0047174C">
      <w:pPr>
        <w:pStyle w:val="Balk1"/>
        <w:spacing w:before="163"/>
      </w:pPr>
      <w:r>
        <w:t>ÖNEMLİ NOTLAR:</w:t>
      </w:r>
    </w:p>
    <w:p w:rsidR="00882ECF" w:rsidRDefault="00882ECF">
      <w:pPr>
        <w:pStyle w:val="GvdeMetni"/>
        <w:spacing w:before="10"/>
        <w:rPr>
          <w:rFonts w:ascii="Trebuchet MS"/>
          <w:b/>
          <w:sz w:val="21"/>
        </w:rPr>
      </w:pP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before="1" w:line="290" w:lineRule="auto"/>
        <w:ind w:right="1234"/>
        <w:rPr>
          <w:rFonts w:ascii="Symbol" w:hAnsi="Symbol"/>
          <w:sz w:val="24"/>
        </w:rPr>
      </w:pPr>
      <w:r>
        <w:rPr>
          <w:w w:val="95"/>
          <w:sz w:val="24"/>
        </w:rPr>
        <w:t>Bu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programdan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yararlanan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öğrenci,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gittiği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üniversitede,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asgari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AKTS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karşılığı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ders </w:t>
      </w:r>
      <w:r>
        <w:rPr>
          <w:sz w:val="24"/>
        </w:rPr>
        <w:t>almak</w:t>
      </w:r>
      <w:r>
        <w:rPr>
          <w:spacing w:val="-20"/>
          <w:sz w:val="24"/>
        </w:rPr>
        <w:t xml:space="preserve"> </w:t>
      </w:r>
      <w:r>
        <w:rPr>
          <w:sz w:val="24"/>
        </w:rPr>
        <w:t>zorundadır.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fazla</w:t>
      </w:r>
      <w:r>
        <w:rPr>
          <w:spacing w:val="-18"/>
          <w:sz w:val="24"/>
        </w:rPr>
        <w:t xml:space="preserve"> </w:t>
      </w:r>
      <w:r>
        <w:rPr>
          <w:sz w:val="24"/>
        </w:rPr>
        <w:t>45</w:t>
      </w:r>
      <w:r>
        <w:rPr>
          <w:spacing w:val="-21"/>
          <w:sz w:val="24"/>
        </w:rPr>
        <w:t xml:space="preserve"> </w:t>
      </w:r>
      <w:r>
        <w:rPr>
          <w:sz w:val="24"/>
        </w:rPr>
        <w:t>AKTS</w:t>
      </w:r>
      <w:r>
        <w:rPr>
          <w:spacing w:val="-20"/>
          <w:sz w:val="24"/>
        </w:rPr>
        <w:t xml:space="preserve"> </w:t>
      </w:r>
      <w:r>
        <w:rPr>
          <w:sz w:val="24"/>
        </w:rPr>
        <w:t>ders</w:t>
      </w:r>
      <w:r>
        <w:rPr>
          <w:spacing w:val="-21"/>
          <w:sz w:val="24"/>
        </w:rPr>
        <w:t xml:space="preserve"> </w:t>
      </w:r>
      <w:r>
        <w:rPr>
          <w:sz w:val="24"/>
        </w:rPr>
        <w:t>alabilir.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5"/>
          <w:tab w:val="left" w:pos="2036"/>
        </w:tabs>
        <w:spacing w:line="291" w:lineRule="exact"/>
        <w:jc w:val="left"/>
        <w:rPr>
          <w:rFonts w:ascii="Symbol" w:hAnsi="Symbol"/>
          <w:sz w:val="24"/>
        </w:rPr>
      </w:pPr>
      <w:r>
        <w:rPr>
          <w:sz w:val="24"/>
        </w:rPr>
        <w:t>Öğrenci</w:t>
      </w:r>
      <w:r>
        <w:rPr>
          <w:spacing w:val="-27"/>
          <w:sz w:val="24"/>
        </w:rPr>
        <w:t xml:space="preserve"> </w:t>
      </w:r>
      <w:r>
        <w:rPr>
          <w:sz w:val="24"/>
        </w:rPr>
        <w:t>kendi</w:t>
      </w:r>
      <w:r>
        <w:rPr>
          <w:spacing w:val="-28"/>
          <w:sz w:val="24"/>
        </w:rPr>
        <w:t xml:space="preserve"> </w:t>
      </w:r>
      <w:r>
        <w:rPr>
          <w:sz w:val="24"/>
        </w:rPr>
        <w:t>döneminin</w:t>
      </w:r>
      <w:r>
        <w:rPr>
          <w:spacing w:val="-28"/>
          <w:sz w:val="24"/>
        </w:rPr>
        <w:t xml:space="preserve"> </w:t>
      </w:r>
      <w:r>
        <w:rPr>
          <w:sz w:val="24"/>
        </w:rPr>
        <w:t>derslerini</w:t>
      </w:r>
      <w:r>
        <w:rPr>
          <w:spacing w:val="-28"/>
          <w:sz w:val="24"/>
        </w:rPr>
        <w:t xml:space="preserve"> </w:t>
      </w:r>
      <w:r>
        <w:rPr>
          <w:sz w:val="24"/>
        </w:rPr>
        <w:t>alabileceği</w:t>
      </w:r>
      <w:r>
        <w:rPr>
          <w:spacing w:val="-26"/>
          <w:sz w:val="24"/>
        </w:rPr>
        <w:t xml:space="preserve"> </w:t>
      </w:r>
      <w:r>
        <w:rPr>
          <w:sz w:val="24"/>
        </w:rPr>
        <w:t>gibi,</w:t>
      </w:r>
      <w:r>
        <w:rPr>
          <w:spacing w:val="-27"/>
          <w:sz w:val="24"/>
        </w:rPr>
        <w:t xml:space="preserve"> </w:t>
      </w:r>
      <w:r>
        <w:rPr>
          <w:sz w:val="24"/>
        </w:rPr>
        <w:t>alttan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üstten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ders</w:t>
      </w:r>
      <w:r>
        <w:rPr>
          <w:spacing w:val="-26"/>
          <w:sz w:val="24"/>
        </w:rPr>
        <w:t xml:space="preserve"> </w:t>
      </w:r>
      <w:r>
        <w:rPr>
          <w:sz w:val="24"/>
        </w:rPr>
        <w:t>alabilir.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before="56" w:line="290" w:lineRule="auto"/>
        <w:ind w:right="1233"/>
        <w:rPr>
          <w:rFonts w:ascii="Symbol" w:hAnsi="Symbol"/>
          <w:sz w:val="24"/>
        </w:rPr>
      </w:pPr>
      <w:r>
        <w:rPr>
          <w:w w:val="95"/>
          <w:sz w:val="24"/>
        </w:rPr>
        <w:t>Farabi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programından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yararlanacak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barınma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ihtiyaçlarından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gönderen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 kabul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üniversite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sorumlu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değildir.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Devlet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yurdunda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kalanlar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gidecekleri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yerdeki </w:t>
      </w:r>
      <w:r>
        <w:rPr>
          <w:sz w:val="24"/>
        </w:rPr>
        <w:t>devlet</w:t>
      </w:r>
      <w:r>
        <w:rPr>
          <w:spacing w:val="-18"/>
          <w:sz w:val="24"/>
        </w:rPr>
        <w:t xml:space="preserve"> </w:t>
      </w:r>
      <w:r>
        <w:rPr>
          <w:sz w:val="24"/>
        </w:rPr>
        <w:t>yurtlarında</w:t>
      </w:r>
      <w:r>
        <w:rPr>
          <w:spacing w:val="-17"/>
          <w:sz w:val="24"/>
        </w:rPr>
        <w:t xml:space="preserve"> </w:t>
      </w:r>
      <w:r>
        <w:rPr>
          <w:sz w:val="24"/>
        </w:rPr>
        <w:t>kalabilme</w:t>
      </w:r>
      <w:r>
        <w:rPr>
          <w:spacing w:val="-15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7"/>
          <w:sz w:val="24"/>
        </w:rPr>
        <w:t xml:space="preserve"> </w:t>
      </w:r>
      <w:r>
        <w:rPr>
          <w:sz w:val="24"/>
        </w:rPr>
        <w:t>sahiptirler.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5"/>
          <w:tab w:val="left" w:pos="2036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Öğrenci</w:t>
      </w:r>
      <w:r>
        <w:rPr>
          <w:spacing w:val="-28"/>
          <w:sz w:val="24"/>
        </w:rPr>
        <w:t xml:space="preserve"> </w:t>
      </w:r>
      <w:r>
        <w:rPr>
          <w:sz w:val="24"/>
        </w:rPr>
        <w:t>Güz</w:t>
      </w:r>
      <w:r>
        <w:rPr>
          <w:spacing w:val="-27"/>
          <w:sz w:val="24"/>
        </w:rPr>
        <w:t xml:space="preserve"> </w:t>
      </w:r>
      <w:r>
        <w:rPr>
          <w:sz w:val="24"/>
        </w:rPr>
        <w:t>veya</w:t>
      </w:r>
      <w:r>
        <w:rPr>
          <w:spacing w:val="-27"/>
          <w:sz w:val="24"/>
        </w:rPr>
        <w:t xml:space="preserve"> </w:t>
      </w:r>
      <w:r>
        <w:rPr>
          <w:sz w:val="24"/>
        </w:rPr>
        <w:t>Güz/Bahar</w:t>
      </w:r>
      <w:r>
        <w:rPr>
          <w:spacing w:val="-29"/>
          <w:sz w:val="24"/>
        </w:rPr>
        <w:t xml:space="preserve"> </w:t>
      </w:r>
      <w:r>
        <w:rPr>
          <w:sz w:val="24"/>
        </w:rPr>
        <w:t>dönemini</w:t>
      </w:r>
      <w:r>
        <w:rPr>
          <w:spacing w:val="-29"/>
          <w:sz w:val="24"/>
        </w:rPr>
        <w:t xml:space="preserve"> </w:t>
      </w:r>
      <w:r>
        <w:rPr>
          <w:sz w:val="24"/>
        </w:rPr>
        <w:t>gittiği</w:t>
      </w:r>
      <w:r>
        <w:rPr>
          <w:spacing w:val="-28"/>
          <w:sz w:val="24"/>
        </w:rPr>
        <w:t xml:space="preserve"> </w:t>
      </w:r>
      <w:r>
        <w:rPr>
          <w:sz w:val="24"/>
        </w:rPr>
        <w:t>üniversitede</w:t>
      </w:r>
      <w:r>
        <w:rPr>
          <w:spacing w:val="-26"/>
          <w:sz w:val="24"/>
        </w:rPr>
        <w:t xml:space="preserve"> </w:t>
      </w:r>
      <w:r>
        <w:rPr>
          <w:sz w:val="24"/>
        </w:rPr>
        <w:t>geçirmek</w:t>
      </w:r>
      <w:r>
        <w:rPr>
          <w:spacing w:val="-29"/>
          <w:sz w:val="24"/>
        </w:rPr>
        <w:t xml:space="preserve"> </w:t>
      </w:r>
      <w:r>
        <w:rPr>
          <w:sz w:val="24"/>
        </w:rPr>
        <w:t>zorundadır.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5"/>
          <w:tab w:val="left" w:pos="2036"/>
        </w:tabs>
        <w:spacing w:before="56"/>
        <w:jc w:val="left"/>
        <w:rPr>
          <w:rFonts w:ascii="Symbol" w:hAnsi="Symbol"/>
          <w:sz w:val="24"/>
        </w:rPr>
      </w:pPr>
      <w:r>
        <w:rPr>
          <w:sz w:val="24"/>
        </w:rPr>
        <w:t>Farabi</w:t>
      </w:r>
      <w:r>
        <w:rPr>
          <w:spacing w:val="-25"/>
          <w:sz w:val="24"/>
        </w:rPr>
        <w:t xml:space="preserve"> </w:t>
      </w:r>
      <w:r>
        <w:rPr>
          <w:sz w:val="24"/>
        </w:rPr>
        <w:t>Bursları</w:t>
      </w:r>
      <w:r>
        <w:rPr>
          <w:spacing w:val="-25"/>
          <w:sz w:val="24"/>
        </w:rPr>
        <w:t xml:space="preserve"> </w:t>
      </w:r>
      <w:r>
        <w:rPr>
          <w:sz w:val="24"/>
        </w:rPr>
        <w:t>ile</w:t>
      </w:r>
      <w:r>
        <w:rPr>
          <w:spacing w:val="-27"/>
          <w:sz w:val="24"/>
        </w:rPr>
        <w:t xml:space="preserve"> </w:t>
      </w:r>
      <w:r>
        <w:rPr>
          <w:sz w:val="24"/>
        </w:rPr>
        <w:t>ilgili</w:t>
      </w:r>
      <w:r>
        <w:rPr>
          <w:spacing w:val="-26"/>
          <w:sz w:val="24"/>
        </w:rPr>
        <w:t xml:space="preserve"> </w:t>
      </w:r>
      <w:r>
        <w:rPr>
          <w:sz w:val="24"/>
        </w:rPr>
        <w:t>olarak</w:t>
      </w:r>
      <w:r>
        <w:rPr>
          <w:spacing w:val="-26"/>
          <w:sz w:val="24"/>
        </w:rPr>
        <w:t xml:space="preserve"> </w:t>
      </w:r>
      <w:r>
        <w:rPr>
          <w:sz w:val="24"/>
        </w:rPr>
        <w:t>YÖK’ün</w:t>
      </w:r>
      <w:r>
        <w:rPr>
          <w:spacing w:val="-25"/>
          <w:sz w:val="24"/>
        </w:rPr>
        <w:t xml:space="preserve"> </w:t>
      </w:r>
      <w:r>
        <w:rPr>
          <w:sz w:val="24"/>
        </w:rPr>
        <w:t>FARABİ</w:t>
      </w:r>
      <w:r>
        <w:rPr>
          <w:spacing w:val="-25"/>
          <w:sz w:val="24"/>
        </w:rPr>
        <w:t xml:space="preserve"> </w:t>
      </w:r>
      <w:r>
        <w:rPr>
          <w:sz w:val="24"/>
        </w:rPr>
        <w:t>sayfasından</w:t>
      </w:r>
      <w:r>
        <w:rPr>
          <w:spacing w:val="-26"/>
          <w:sz w:val="24"/>
        </w:rPr>
        <w:t xml:space="preserve"> </w:t>
      </w:r>
      <w:r>
        <w:rPr>
          <w:sz w:val="24"/>
        </w:rPr>
        <w:t>bilgi</w:t>
      </w:r>
      <w:r>
        <w:rPr>
          <w:spacing w:val="-26"/>
          <w:sz w:val="24"/>
        </w:rPr>
        <w:t xml:space="preserve"> </w:t>
      </w:r>
      <w:r>
        <w:rPr>
          <w:sz w:val="24"/>
        </w:rPr>
        <w:t>alınabilir.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before="57" w:line="290" w:lineRule="auto"/>
        <w:ind w:right="1235"/>
        <w:rPr>
          <w:rFonts w:ascii="Symbol" w:hAnsi="Symbol"/>
          <w:sz w:val="24"/>
        </w:rPr>
      </w:pPr>
      <w:r>
        <w:rPr>
          <w:sz w:val="24"/>
        </w:rPr>
        <w:t xml:space="preserve">Farabi Değişim Programı ile ilgili daha ayrıntılı bilgi edinmek için </w:t>
      </w:r>
      <w:hyperlink r:id="rId7">
        <w:r>
          <w:rPr>
            <w:sz w:val="24"/>
          </w:rPr>
          <w:t>http://www.yok.gov.tr/web/farabi</w:t>
        </w:r>
      </w:hyperlink>
      <w:r>
        <w:rPr>
          <w:sz w:val="24"/>
        </w:rPr>
        <w:t>adresindeki Farabi Yönetmeliğini incelemenizi tavsiye</w:t>
      </w:r>
      <w:r>
        <w:rPr>
          <w:spacing w:val="-13"/>
          <w:sz w:val="24"/>
        </w:rPr>
        <w:t xml:space="preserve"> </w:t>
      </w:r>
      <w:r>
        <w:rPr>
          <w:sz w:val="24"/>
        </w:rPr>
        <w:t>ederiz.</w:t>
      </w:r>
    </w:p>
    <w:p w:rsidR="00882ECF" w:rsidRDefault="0047174C">
      <w:pPr>
        <w:pStyle w:val="ListeParagraf"/>
        <w:numPr>
          <w:ilvl w:val="0"/>
          <w:numId w:val="2"/>
        </w:numPr>
        <w:tabs>
          <w:tab w:val="left" w:pos="2036"/>
        </w:tabs>
        <w:spacing w:line="290" w:lineRule="auto"/>
        <w:ind w:right="1233"/>
        <w:rPr>
          <w:rFonts w:ascii="Symbol" w:hAnsi="Symbol"/>
          <w:sz w:val="24"/>
        </w:rPr>
      </w:pPr>
      <w:r>
        <w:rPr>
          <w:sz w:val="24"/>
        </w:rPr>
        <w:t>Farabi öğrencisi olmaya hak kazananlar için gerekli bilgilendirme Farabi Ofisi 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yapılacaktır.</w:t>
      </w:r>
    </w:p>
    <w:p w:rsidR="00882ECF" w:rsidRDefault="00BD3AC0">
      <w:pPr>
        <w:pStyle w:val="GvdeMetni"/>
        <w:spacing w:before="201" w:line="465" w:lineRule="auto"/>
        <w:ind w:left="1316" w:right="6806"/>
      </w:pPr>
      <w:hyperlink r:id="rId8">
        <w:r w:rsidR="0047174C">
          <w:t>Farabi Anlasma güncel</w:t>
        </w:r>
      </w:hyperlink>
      <w:r w:rsidR="0047174C">
        <w:t xml:space="preserve"> </w:t>
      </w:r>
      <w:hyperlink r:id="rId9">
        <w:r w:rsidR="0047174C">
          <w:rPr>
            <w:w w:val="90"/>
          </w:rPr>
          <w:t>aday_ogrenci_basvuru_formu</w:t>
        </w:r>
      </w:hyperlink>
    </w:p>
    <w:p w:rsidR="00882ECF" w:rsidRDefault="00882ECF">
      <w:pPr>
        <w:spacing w:line="465" w:lineRule="auto"/>
        <w:sectPr w:rsidR="00882ECF">
          <w:pgSz w:w="11910" w:h="16840"/>
          <w:pgMar w:top="1320" w:right="180" w:bottom="280" w:left="100" w:header="708" w:footer="708" w:gutter="0"/>
          <w:cols w:space="708"/>
        </w:sectPr>
      </w:pPr>
    </w:p>
    <w:p w:rsidR="00882ECF" w:rsidRDefault="00882ECF">
      <w:pPr>
        <w:pStyle w:val="GvdeMetni"/>
        <w:rPr>
          <w:sz w:val="14"/>
        </w:rPr>
      </w:pPr>
    </w:p>
    <w:p w:rsidR="00882ECF" w:rsidRDefault="0047174C">
      <w:pPr>
        <w:pStyle w:val="Balk1"/>
        <w:spacing w:before="55"/>
        <w:ind w:left="1340"/>
      </w:pPr>
      <w:r>
        <w:rPr>
          <w:color w:val="0072C6"/>
        </w:rPr>
        <w:t>2019-2020 Eğitim Öğretim Yılı Kriterleri ve Akademik Takvim hakkında</w:t>
      </w:r>
    </w:p>
    <w:p w:rsidR="00882ECF" w:rsidRDefault="00882ECF">
      <w:pPr>
        <w:pStyle w:val="GvdeMetni"/>
        <w:spacing w:before="7"/>
        <w:rPr>
          <w:rFonts w:ascii="Trebuchet MS"/>
          <w:b/>
          <w:sz w:val="18"/>
        </w:rPr>
      </w:pPr>
    </w:p>
    <w:p w:rsidR="00882ECF" w:rsidRDefault="0047174C">
      <w:pPr>
        <w:pStyle w:val="GvdeMetni"/>
        <w:spacing w:line="254" w:lineRule="auto"/>
        <w:ind w:left="1316" w:right="1232"/>
        <w:jc w:val="both"/>
      </w:pPr>
      <w:r>
        <w:rPr>
          <w:color w:val="424242"/>
          <w:w w:val="95"/>
        </w:rPr>
        <w:t>18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Şubat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2009</w:t>
      </w:r>
      <w:r>
        <w:rPr>
          <w:color w:val="424242"/>
          <w:spacing w:val="-26"/>
          <w:w w:val="95"/>
        </w:rPr>
        <w:t xml:space="preserve"> </w:t>
      </w:r>
      <w:r>
        <w:rPr>
          <w:color w:val="424242"/>
          <w:w w:val="95"/>
        </w:rPr>
        <w:t>tarih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ve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27145</w:t>
      </w:r>
      <w:r>
        <w:rPr>
          <w:color w:val="424242"/>
          <w:spacing w:val="-26"/>
          <w:w w:val="95"/>
        </w:rPr>
        <w:t xml:space="preserve"> </w:t>
      </w:r>
      <w:r>
        <w:rPr>
          <w:color w:val="424242"/>
          <w:w w:val="95"/>
        </w:rPr>
        <w:t>sayılı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Resmi</w:t>
      </w:r>
      <w:r>
        <w:rPr>
          <w:color w:val="424242"/>
          <w:spacing w:val="-28"/>
          <w:w w:val="95"/>
        </w:rPr>
        <w:t xml:space="preserve"> </w:t>
      </w:r>
      <w:r>
        <w:rPr>
          <w:color w:val="424242"/>
          <w:w w:val="95"/>
        </w:rPr>
        <w:t>Gazete</w:t>
      </w:r>
      <w:r>
        <w:rPr>
          <w:color w:val="424242"/>
          <w:spacing w:val="-28"/>
          <w:w w:val="95"/>
        </w:rPr>
        <w:t xml:space="preserve"> </w:t>
      </w:r>
      <w:r>
        <w:rPr>
          <w:color w:val="424242"/>
          <w:w w:val="95"/>
        </w:rPr>
        <w:t>'de</w:t>
      </w:r>
      <w:r>
        <w:rPr>
          <w:color w:val="424242"/>
          <w:spacing w:val="-26"/>
          <w:w w:val="95"/>
        </w:rPr>
        <w:t xml:space="preserve"> </w:t>
      </w:r>
      <w:r>
        <w:rPr>
          <w:color w:val="424242"/>
          <w:w w:val="95"/>
        </w:rPr>
        <w:t>yayımlanan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>“Yükseköğretim</w:t>
      </w:r>
      <w:r>
        <w:rPr>
          <w:color w:val="424242"/>
          <w:spacing w:val="-27"/>
          <w:w w:val="95"/>
        </w:rPr>
        <w:t xml:space="preserve"> </w:t>
      </w:r>
      <w:r>
        <w:rPr>
          <w:color w:val="424242"/>
          <w:w w:val="95"/>
        </w:rPr>
        <w:t xml:space="preserve">Kurumları </w:t>
      </w:r>
      <w:r>
        <w:rPr>
          <w:color w:val="424242"/>
        </w:rPr>
        <w:t xml:space="preserve">Arasında Öğrenci ve Öğretim Üyesi Değişim Programına İlişkin Yönetmelik" ile “Yükseköğretim Kurumları Arasında Yurtiçi Öğretim Elemanı ve Öğrenci Değişim Programlarının Desteklenmesi Amacıyla Yükseköğretim Kurulunca Yükseköğretim </w:t>
      </w:r>
      <w:r>
        <w:rPr>
          <w:color w:val="424242"/>
          <w:w w:val="90"/>
        </w:rPr>
        <w:t xml:space="preserve">Kurumlarına Aktarılacak Tutarların Kullanımı, Muhasebeleştirilmesi, Bu Kapsamda Yapılacak </w:t>
      </w:r>
      <w:r>
        <w:rPr>
          <w:color w:val="424242"/>
        </w:rPr>
        <w:t>Ödemeler</w:t>
      </w:r>
      <w:r>
        <w:rPr>
          <w:color w:val="424242"/>
          <w:spacing w:val="-26"/>
        </w:rPr>
        <w:t xml:space="preserve"> </w:t>
      </w:r>
      <w:r>
        <w:rPr>
          <w:color w:val="424242"/>
        </w:rPr>
        <w:t>İle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Diğer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Hususlara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İlişkin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Esas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-26"/>
        </w:rPr>
        <w:t xml:space="preserve"> </w:t>
      </w:r>
      <w:r>
        <w:rPr>
          <w:color w:val="424242"/>
        </w:rPr>
        <w:t>Usuller"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çerçevesinde;</w:t>
      </w:r>
    </w:p>
    <w:p w:rsidR="00882ECF" w:rsidRDefault="00882ECF">
      <w:pPr>
        <w:pStyle w:val="GvdeMetni"/>
      </w:pPr>
    </w:p>
    <w:p w:rsidR="00882ECF" w:rsidRDefault="00882ECF">
      <w:pPr>
        <w:pStyle w:val="GvdeMetni"/>
        <w:spacing w:before="5"/>
        <w:rPr>
          <w:sz w:val="22"/>
        </w:rPr>
      </w:pPr>
    </w:p>
    <w:p w:rsidR="00882ECF" w:rsidRDefault="0047174C">
      <w:pPr>
        <w:pStyle w:val="GvdeMetni"/>
        <w:ind w:left="1316"/>
      </w:pPr>
      <w:r>
        <w:rPr>
          <w:color w:val="424242"/>
        </w:rPr>
        <w:t>2019-2020 Eğitim Öğretim Yılı için Farabi Değişim Programı kapsamında;</w:t>
      </w:r>
    </w:p>
    <w:p w:rsidR="00882ECF" w:rsidRDefault="0047174C">
      <w:pPr>
        <w:pStyle w:val="ListeParagraf"/>
        <w:numPr>
          <w:ilvl w:val="0"/>
          <w:numId w:val="1"/>
        </w:numPr>
        <w:tabs>
          <w:tab w:val="left" w:pos="1816"/>
        </w:tabs>
        <w:spacing w:before="137" w:line="252" w:lineRule="auto"/>
        <w:ind w:right="1235" w:firstLine="247"/>
        <w:jc w:val="left"/>
        <w:rPr>
          <w:sz w:val="24"/>
        </w:rPr>
      </w:pPr>
      <w:r>
        <w:rPr>
          <w:color w:val="424242"/>
          <w:w w:val="95"/>
          <w:sz w:val="24"/>
        </w:rPr>
        <w:t>Değişime</w:t>
      </w:r>
      <w:r>
        <w:rPr>
          <w:color w:val="424242"/>
          <w:spacing w:val="-25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katılacak</w:t>
      </w:r>
      <w:r>
        <w:rPr>
          <w:color w:val="424242"/>
          <w:spacing w:val="-27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tüm</w:t>
      </w:r>
      <w:r>
        <w:rPr>
          <w:color w:val="424242"/>
          <w:spacing w:val="-27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öğrencilere</w:t>
      </w:r>
      <w:r>
        <w:rPr>
          <w:color w:val="424242"/>
          <w:spacing w:val="-25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ödenecek</w:t>
      </w:r>
      <w:r>
        <w:rPr>
          <w:color w:val="424242"/>
          <w:spacing w:val="-26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aylık</w:t>
      </w:r>
      <w:r>
        <w:rPr>
          <w:color w:val="424242"/>
          <w:spacing w:val="-26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burs</w:t>
      </w:r>
      <w:r>
        <w:rPr>
          <w:color w:val="424242"/>
          <w:spacing w:val="-25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miktarının</w:t>
      </w:r>
      <w:r>
        <w:rPr>
          <w:color w:val="424242"/>
          <w:spacing w:val="-35"/>
          <w:w w:val="95"/>
          <w:sz w:val="24"/>
        </w:rPr>
        <w:t xml:space="preserve"> </w:t>
      </w:r>
      <w:r>
        <w:rPr>
          <w:rFonts w:ascii="Trebuchet MS" w:hAnsi="Trebuchet MS"/>
          <w:b/>
          <w:color w:val="424242"/>
          <w:w w:val="95"/>
          <w:sz w:val="24"/>
        </w:rPr>
        <w:t>4</w:t>
      </w:r>
      <w:r>
        <w:rPr>
          <w:rFonts w:ascii="Trebuchet MS" w:hAnsi="Trebuchet MS"/>
          <w:b/>
          <w:color w:val="424242"/>
          <w:spacing w:val="-30"/>
          <w:w w:val="95"/>
          <w:sz w:val="24"/>
        </w:rPr>
        <w:t xml:space="preserve"> </w:t>
      </w:r>
      <w:r>
        <w:rPr>
          <w:rFonts w:ascii="Trebuchet MS" w:hAnsi="Trebuchet MS"/>
          <w:b/>
          <w:color w:val="424242"/>
          <w:w w:val="95"/>
          <w:sz w:val="24"/>
        </w:rPr>
        <w:t>ay</w:t>
      </w:r>
      <w:r>
        <w:rPr>
          <w:rFonts w:ascii="Trebuchet MS" w:hAnsi="Trebuchet MS"/>
          <w:b/>
          <w:color w:val="424242"/>
          <w:spacing w:val="-30"/>
          <w:w w:val="95"/>
          <w:sz w:val="24"/>
        </w:rPr>
        <w:t xml:space="preserve"> </w:t>
      </w:r>
      <w:r>
        <w:rPr>
          <w:rFonts w:ascii="Trebuchet MS" w:hAnsi="Trebuchet MS"/>
          <w:b/>
          <w:color w:val="424242"/>
          <w:w w:val="95"/>
          <w:sz w:val="24"/>
        </w:rPr>
        <w:t>süre</w:t>
      </w:r>
      <w:r>
        <w:rPr>
          <w:rFonts w:ascii="Trebuchet MS" w:hAnsi="Trebuchet MS"/>
          <w:b/>
          <w:color w:val="424242"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color w:val="424242"/>
          <w:w w:val="95"/>
          <w:sz w:val="24"/>
        </w:rPr>
        <w:t>ile</w:t>
      </w:r>
      <w:r>
        <w:rPr>
          <w:rFonts w:ascii="Trebuchet MS" w:hAnsi="Trebuchet MS"/>
          <w:b/>
          <w:color w:val="424242"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color w:val="424242"/>
          <w:w w:val="95"/>
          <w:sz w:val="24"/>
        </w:rPr>
        <w:t xml:space="preserve">600,00 </w:t>
      </w:r>
      <w:r>
        <w:rPr>
          <w:rFonts w:ascii="Trebuchet MS" w:hAnsi="Trebuchet MS"/>
          <w:b/>
          <w:color w:val="424242"/>
          <w:sz w:val="24"/>
        </w:rPr>
        <w:t xml:space="preserve">TL </w:t>
      </w:r>
      <w:r>
        <w:rPr>
          <w:color w:val="424242"/>
          <w:sz w:val="24"/>
        </w:rPr>
        <w:t>olarak</w:t>
      </w:r>
      <w:r>
        <w:rPr>
          <w:color w:val="424242"/>
          <w:spacing w:val="-38"/>
          <w:sz w:val="24"/>
        </w:rPr>
        <w:t xml:space="preserve"> </w:t>
      </w:r>
      <w:r>
        <w:rPr>
          <w:color w:val="424242"/>
          <w:sz w:val="24"/>
        </w:rPr>
        <w:t>belirlenmesine,</w:t>
      </w:r>
    </w:p>
    <w:p w:rsidR="00882ECF" w:rsidRDefault="0047174C">
      <w:pPr>
        <w:pStyle w:val="ListeParagraf"/>
        <w:numPr>
          <w:ilvl w:val="0"/>
          <w:numId w:val="1"/>
        </w:numPr>
        <w:tabs>
          <w:tab w:val="left" w:pos="1885"/>
        </w:tabs>
        <w:spacing w:before="123" w:line="254" w:lineRule="auto"/>
        <w:ind w:right="1236" w:firstLine="331"/>
        <w:jc w:val="left"/>
        <w:rPr>
          <w:sz w:val="24"/>
        </w:rPr>
      </w:pPr>
      <w:r>
        <w:rPr>
          <w:color w:val="424242"/>
          <w:w w:val="95"/>
          <w:sz w:val="24"/>
        </w:rPr>
        <w:t>Değişime</w:t>
      </w:r>
      <w:r>
        <w:rPr>
          <w:color w:val="424242"/>
          <w:spacing w:val="-40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katılacak</w:t>
      </w:r>
      <w:r>
        <w:rPr>
          <w:color w:val="424242"/>
          <w:spacing w:val="-40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Devlet</w:t>
      </w:r>
      <w:r>
        <w:rPr>
          <w:color w:val="424242"/>
          <w:spacing w:val="-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yükseköğretim</w:t>
      </w:r>
      <w:r>
        <w:rPr>
          <w:color w:val="424242"/>
          <w:spacing w:val="-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kurumlarının</w:t>
      </w:r>
      <w:r>
        <w:rPr>
          <w:color w:val="424242"/>
          <w:spacing w:val="-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aşağıda</w:t>
      </w:r>
      <w:r>
        <w:rPr>
          <w:color w:val="424242"/>
          <w:spacing w:val="-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belirtilen</w:t>
      </w:r>
      <w:r>
        <w:rPr>
          <w:color w:val="424242"/>
          <w:spacing w:val="-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takvime</w:t>
      </w:r>
      <w:r>
        <w:rPr>
          <w:color w:val="424242"/>
          <w:spacing w:val="-40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 xml:space="preserve">uygun </w:t>
      </w:r>
      <w:r>
        <w:rPr>
          <w:color w:val="424242"/>
          <w:sz w:val="24"/>
        </w:rPr>
        <w:t>şekilde değişim programını</w:t>
      </w:r>
      <w:r>
        <w:rPr>
          <w:color w:val="424242"/>
          <w:spacing w:val="-45"/>
          <w:sz w:val="24"/>
        </w:rPr>
        <w:t xml:space="preserve"> </w:t>
      </w:r>
      <w:r>
        <w:rPr>
          <w:color w:val="424242"/>
          <w:sz w:val="24"/>
        </w:rPr>
        <w:t>yürütmelerine,</w:t>
      </w:r>
    </w:p>
    <w:p w:rsidR="00882ECF" w:rsidRDefault="00882ECF">
      <w:pPr>
        <w:pStyle w:val="GvdeMetni"/>
        <w:spacing w:before="2" w:after="1"/>
        <w:rPr>
          <w:sz w:val="10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C7C7C7"/>
          <w:left w:val="single" w:sz="4" w:space="0" w:color="C7C7C7"/>
          <w:bottom w:val="single" w:sz="4" w:space="0" w:color="C7C7C7"/>
          <w:right w:val="single" w:sz="4" w:space="0" w:color="C7C7C7"/>
          <w:insideH w:val="single" w:sz="4" w:space="0" w:color="C7C7C7"/>
          <w:insideV w:val="single" w:sz="4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121"/>
      </w:tblGrid>
      <w:tr w:rsidR="00882ECF">
        <w:trPr>
          <w:trHeight w:val="741"/>
        </w:trPr>
        <w:tc>
          <w:tcPr>
            <w:tcW w:w="5071" w:type="dxa"/>
          </w:tcPr>
          <w:p w:rsidR="00882ECF" w:rsidRDefault="0047174C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Değişim İlanlarının Yükseköğretim Kurumlarında </w:t>
            </w:r>
            <w:r>
              <w:rPr>
                <w:sz w:val="24"/>
              </w:rPr>
              <w:t>Duyurulması</w:t>
            </w:r>
          </w:p>
        </w:tc>
        <w:tc>
          <w:tcPr>
            <w:tcW w:w="4121" w:type="dxa"/>
          </w:tcPr>
          <w:p w:rsidR="00882ECF" w:rsidRDefault="0047174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1-15 Mart 2019</w:t>
            </w:r>
          </w:p>
        </w:tc>
      </w:tr>
      <w:tr w:rsidR="00882ECF">
        <w:trPr>
          <w:trHeight w:val="741"/>
        </w:trPr>
        <w:tc>
          <w:tcPr>
            <w:tcW w:w="5071" w:type="dxa"/>
          </w:tcPr>
          <w:p w:rsidR="00882ECF" w:rsidRDefault="0047174C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Başvurulara İlişkin Belgelerin Kurumlar Arası Son </w:t>
            </w:r>
            <w:r>
              <w:rPr>
                <w:sz w:val="24"/>
              </w:rPr>
              <w:t>Gönderilme Tarihi</w:t>
            </w:r>
          </w:p>
        </w:tc>
        <w:tc>
          <w:tcPr>
            <w:tcW w:w="4121" w:type="dxa"/>
          </w:tcPr>
          <w:p w:rsidR="00882ECF" w:rsidRDefault="0047174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04 Nisan 2019</w:t>
            </w:r>
          </w:p>
        </w:tc>
      </w:tr>
      <w:tr w:rsidR="00882ECF">
        <w:trPr>
          <w:trHeight w:val="450"/>
        </w:trPr>
        <w:tc>
          <w:tcPr>
            <w:tcW w:w="5071" w:type="dxa"/>
          </w:tcPr>
          <w:p w:rsidR="00882ECF" w:rsidRDefault="00471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Değişime İlişkin Sonuçların Açıklanması</w:t>
            </w:r>
          </w:p>
        </w:tc>
        <w:tc>
          <w:tcPr>
            <w:tcW w:w="4121" w:type="dxa"/>
          </w:tcPr>
          <w:p w:rsidR="00882ECF" w:rsidRDefault="0047174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25 Nisan 2019</w:t>
            </w:r>
          </w:p>
        </w:tc>
      </w:tr>
      <w:tr w:rsidR="00882ECF">
        <w:trPr>
          <w:trHeight w:val="741"/>
        </w:trPr>
        <w:tc>
          <w:tcPr>
            <w:tcW w:w="5071" w:type="dxa"/>
          </w:tcPr>
          <w:p w:rsidR="00882ECF" w:rsidRDefault="0047174C">
            <w:pPr>
              <w:pStyle w:val="TableParagraph"/>
              <w:spacing w:line="254" w:lineRule="auto"/>
              <w:ind w:right="919"/>
              <w:rPr>
                <w:sz w:val="24"/>
              </w:rPr>
            </w:pPr>
            <w:r>
              <w:rPr>
                <w:w w:val="95"/>
                <w:sz w:val="24"/>
              </w:rPr>
              <w:t>Öğrenim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Protokollerinin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Düzenlenmesi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Oryantasyon Son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121" w:type="dxa"/>
          </w:tcPr>
          <w:p w:rsidR="00882ECF" w:rsidRDefault="0047174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09 Mayıs 2019</w:t>
            </w:r>
          </w:p>
        </w:tc>
      </w:tr>
      <w:tr w:rsidR="00882ECF">
        <w:trPr>
          <w:trHeight w:val="741"/>
        </w:trPr>
        <w:tc>
          <w:tcPr>
            <w:tcW w:w="5071" w:type="dxa"/>
          </w:tcPr>
          <w:p w:rsidR="00882ECF" w:rsidRDefault="0047174C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85"/>
                <w:sz w:val="24"/>
              </w:rPr>
              <w:t xml:space="preserve">YÖKSİS üzerinden YÖK'e Başvuru Sayılarının </w:t>
            </w:r>
            <w:r>
              <w:rPr>
                <w:sz w:val="24"/>
              </w:rPr>
              <w:t>İletilmesi (Son Gün)</w:t>
            </w:r>
          </w:p>
        </w:tc>
        <w:tc>
          <w:tcPr>
            <w:tcW w:w="4121" w:type="dxa"/>
          </w:tcPr>
          <w:p w:rsidR="00882ECF" w:rsidRDefault="0047174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16 Mayıs 2019</w:t>
            </w:r>
          </w:p>
        </w:tc>
      </w:tr>
    </w:tbl>
    <w:p w:rsidR="00882ECF" w:rsidRDefault="00882ECF">
      <w:pPr>
        <w:pStyle w:val="GvdeMetni"/>
      </w:pPr>
    </w:p>
    <w:p w:rsidR="00882ECF" w:rsidRDefault="0047174C">
      <w:pPr>
        <w:pStyle w:val="ListeParagraf"/>
        <w:numPr>
          <w:ilvl w:val="0"/>
          <w:numId w:val="1"/>
        </w:numPr>
        <w:tabs>
          <w:tab w:val="left" w:pos="1801"/>
        </w:tabs>
        <w:spacing w:before="139" w:line="254" w:lineRule="auto"/>
        <w:ind w:right="1234" w:firstLine="110"/>
        <w:jc w:val="both"/>
        <w:rPr>
          <w:sz w:val="24"/>
        </w:rPr>
      </w:pPr>
      <w:r>
        <w:rPr>
          <w:color w:val="424242"/>
          <w:sz w:val="24"/>
        </w:rPr>
        <w:t>2017-2018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ve</w:t>
      </w:r>
      <w:r>
        <w:rPr>
          <w:color w:val="424242"/>
          <w:spacing w:val="2"/>
          <w:sz w:val="24"/>
        </w:rPr>
        <w:t xml:space="preserve"> </w:t>
      </w:r>
      <w:r>
        <w:rPr>
          <w:color w:val="424242"/>
          <w:sz w:val="24"/>
        </w:rPr>
        <w:t>2018-2019</w:t>
      </w:r>
      <w:r>
        <w:rPr>
          <w:color w:val="424242"/>
          <w:spacing w:val="-40"/>
          <w:sz w:val="24"/>
        </w:rPr>
        <w:t xml:space="preserve"> </w:t>
      </w:r>
      <w:r>
        <w:rPr>
          <w:color w:val="424242"/>
          <w:sz w:val="24"/>
        </w:rPr>
        <w:t>Eğitim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Öğretim</w:t>
      </w:r>
      <w:r>
        <w:rPr>
          <w:color w:val="424242"/>
          <w:spacing w:val="-41"/>
          <w:sz w:val="24"/>
        </w:rPr>
        <w:t xml:space="preserve"> </w:t>
      </w:r>
      <w:r>
        <w:rPr>
          <w:color w:val="424242"/>
          <w:sz w:val="24"/>
        </w:rPr>
        <w:t>yıllarında</w:t>
      </w:r>
      <w:r>
        <w:rPr>
          <w:color w:val="424242"/>
          <w:spacing w:val="2"/>
          <w:sz w:val="24"/>
        </w:rPr>
        <w:t xml:space="preserve"> </w:t>
      </w:r>
      <w:r>
        <w:rPr>
          <w:color w:val="424242"/>
          <w:sz w:val="24"/>
        </w:rPr>
        <w:t>ekte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yer</w:t>
      </w:r>
      <w:r>
        <w:rPr>
          <w:color w:val="424242"/>
          <w:spacing w:val="2"/>
          <w:sz w:val="24"/>
        </w:rPr>
        <w:t xml:space="preserve"> </w:t>
      </w:r>
      <w:r>
        <w:rPr>
          <w:color w:val="424242"/>
          <w:sz w:val="24"/>
        </w:rPr>
        <w:t>alan üniversitelere</w:t>
      </w:r>
      <w:r>
        <w:rPr>
          <w:color w:val="424242"/>
          <w:spacing w:val="2"/>
          <w:sz w:val="24"/>
        </w:rPr>
        <w:t xml:space="preserve"> </w:t>
      </w:r>
      <w:r>
        <w:rPr>
          <w:color w:val="424242"/>
          <w:sz w:val="24"/>
        </w:rPr>
        <w:t xml:space="preserve">bu üniversiteler dışından gelecek olan öğrenciler için 8 ay süre ile burs ödemesini içeren uygulamanın, 2019-2020 Eğitim Öğretim yılında </w:t>
      </w:r>
      <w:r>
        <w:rPr>
          <w:rFonts w:ascii="Trebuchet MS" w:hAnsi="Trebuchet MS"/>
          <w:b/>
          <w:color w:val="424242"/>
          <w:sz w:val="24"/>
        </w:rPr>
        <w:t>devam etmemesine</w:t>
      </w:r>
      <w:r>
        <w:rPr>
          <w:color w:val="424242"/>
          <w:sz w:val="24"/>
        </w:rPr>
        <w:t>, Yükseköğretim Yürütme</w:t>
      </w:r>
      <w:r>
        <w:rPr>
          <w:color w:val="424242"/>
          <w:spacing w:val="-23"/>
          <w:sz w:val="24"/>
        </w:rPr>
        <w:t xml:space="preserve"> </w:t>
      </w:r>
      <w:r>
        <w:rPr>
          <w:color w:val="424242"/>
          <w:sz w:val="24"/>
        </w:rPr>
        <w:t>Kurulu'nun</w:t>
      </w:r>
      <w:r>
        <w:rPr>
          <w:color w:val="424242"/>
          <w:spacing w:val="-21"/>
          <w:sz w:val="24"/>
        </w:rPr>
        <w:t xml:space="preserve"> </w:t>
      </w:r>
      <w:r>
        <w:rPr>
          <w:color w:val="424242"/>
          <w:sz w:val="24"/>
        </w:rPr>
        <w:t>06.02.2019</w:t>
      </w:r>
      <w:r>
        <w:rPr>
          <w:color w:val="424242"/>
          <w:spacing w:val="-23"/>
          <w:sz w:val="24"/>
        </w:rPr>
        <w:t xml:space="preserve"> </w:t>
      </w:r>
      <w:r>
        <w:rPr>
          <w:color w:val="424242"/>
          <w:sz w:val="24"/>
        </w:rPr>
        <w:t>tarihli</w:t>
      </w:r>
      <w:r>
        <w:rPr>
          <w:color w:val="424242"/>
          <w:spacing w:val="-22"/>
          <w:sz w:val="24"/>
        </w:rPr>
        <w:t xml:space="preserve"> </w:t>
      </w:r>
      <w:r>
        <w:rPr>
          <w:color w:val="424242"/>
          <w:sz w:val="24"/>
        </w:rPr>
        <w:t>toplantısında</w:t>
      </w:r>
      <w:r>
        <w:rPr>
          <w:color w:val="424242"/>
          <w:spacing w:val="-21"/>
          <w:sz w:val="24"/>
        </w:rPr>
        <w:t xml:space="preserve"> </w:t>
      </w:r>
      <w:r>
        <w:rPr>
          <w:color w:val="424242"/>
          <w:sz w:val="24"/>
        </w:rPr>
        <w:t>karar</w:t>
      </w:r>
      <w:r>
        <w:rPr>
          <w:color w:val="424242"/>
          <w:spacing w:val="-21"/>
          <w:sz w:val="24"/>
        </w:rPr>
        <w:t xml:space="preserve"> </w:t>
      </w:r>
      <w:r>
        <w:rPr>
          <w:color w:val="424242"/>
          <w:sz w:val="24"/>
        </w:rPr>
        <w:t>verilmiştir.</w:t>
      </w:r>
    </w:p>
    <w:sectPr w:rsidR="00882ECF">
      <w:pgSz w:w="11910" w:h="16840"/>
      <w:pgMar w:top="1580" w:right="1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F48"/>
    <w:multiLevelType w:val="multilevel"/>
    <w:tmpl w:val="A91ABF6E"/>
    <w:lvl w:ilvl="0">
      <w:start w:val="5"/>
      <w:numFmt w:val="upperLetter"/>
      <w:lvlText w:val="%1"/>
      <w:lvlJc w:val="left"/>
      <w:pPr>
        <w:ind w:left="1528" w:hanging="211"/>
        <w:jc w:val="left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  <w:jc w:val="left"/>
      </w:pPr>
      <w:rPr>
        <w:rFonts w:ascii="Arial" w:eastAsia="Arial" w:hAnsi="Arial" w:cs="Arial" w:hint="default"/>
        <w:spacing w:val="-1"/>
        <w:w w:val="78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70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30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65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30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5" w:hanging="360"/>
      </w:pPr>
      <w:rPr>
        <w:rFonts w:hint="default"/>
        <w:lang w:val="tr-TR" w:eastAsia="tr-TR" w:bidi="tr-TR"/>
      </w:rPr>
    </w:lvl>
  </w:abstractNum>
  <w:abstractNum w:abstractNumId="1">
    <w:nsid w:val="261477A2"/>
    <w:multiLevelType w:val="hybridMultilevel"/>
    <w:tmpl w:val="B89A8C20"/>
    <w:lvl w:ilvl="0" w:tplc="3998FDA2">
      <w:numFmt w:val="bullet"/>
      <w:lvlText w:val=""/>
      <w:lvlJc w:val="left"/>
      <w:pPr>
        <w:ind w:left="2036" w:hanging="360"/>
      </w:pPr>
      <w:rPr>
        <w:rFonts w:hint="default"/>
        <w:w w:val="100"/>
        <w:lang w:val="tr-TR" w:eastAsia="tr-TR" w:bidi="tr-TR"/>
      </w:rPr>
    </w:lvl>
    <w:lvl w:ilvl="1" w:tplc="DDFC9490">
      <w:numFmt w:val="bullet"/>
      <w:lvlText w:val="•"/>
      <w:lvlJc w:val="left"/>
      <w:pPr>
        <w:ind w:left="2998" w:hanging="360"/>
      </w:pPr>
      <w:rPr>
        <w:rFonts w:hint="default"/>
        <w:lang w:val="tr-TR" w:eastAsia="tr-TR" w:bidi="tr-TR"/>
      </w:rPr>
    </w:lvl>
    <w:lvl w:ilvl="2" w:tplc="D786D1C2">
      <w:numFmt w:val="bullet"/>
      <w:lvlText w:val="•"/>
      <w:lvlJc w:val="left"/>
      <w:pPr>
        <w:ind w:left="3957" w:hanging="360"/>
      </w:pPr>
      <w:rPr>
        <w:rFonts w:hint="default"/>
        <w:lang w:val="tr-TR" w:eastAsia="tr-TR" w:bidi="tr-TR"/>
      </w:rPr>
    </w:lvl>
    <w:lvl w:ilvl="3" w:tplc="9AD09ED4">
      <w:numFmt w:val="bullet"/>
      <w:lvlText w:val="•"/>
      <w:lvlJc w:val="left"/>
      <w:pPr>
        <w:ind w:left="4915" w:hanging="360"/>
      </w:pPr>
      <w:rPr>
        <w:rFonts w:hint="default"/>
        <w:lang w:val="tr-TR" w:eastAsia="tr-TR" w:bidi="tr-TR"/>
      </w:rPr>
    </w:lvl>
    <w:lvl w:ilvl="4" w:tplc="ABE2937A">
      <w:numFmt w:val="bullet"/>
      <w:lvlText w:val="•"/>
      <w:lvlJc w:val="left"/>
      <w:pPr>
        <w:ind w:left="5874" w:hanging="360"/>
      </w:pPr>
      <w:rPr>
        <w:rFonts w:hint="default"/>
        <w:lang w:val="tr-TR" w:eastAsia="tr-TR" w:bidi="tr-TR"/>
      </w:rPr>
    </w:lvl>
    <w:lvl w:ilvl="5" w:tplc="2C2606EE">
      <w:numFmt w:val="bullet"/>
      <w:lvlText w:val="•"/>
      <w:lvlJc w:val="left"/>
      <w:pPr>
        <w:ind w:left="6833" w:hanging="360"/>
      </w:pPr>
      <w:rPr>
        <w:rFonts w:hint="default"/>
        <w:lang w:val="tr-TR" w:eastAsia="tr-TR" w:bidi="tr-TR"/>
      </w:rPr>
    </w:lvl>
    <w:lvl w:ilvl="6" w:tplc="2C6EF552">
      <w:numFmt w:val="bullet"/>
      <w:lvlText w:val="•"/>
      <w:lvlJc w:val="left"/>
      <w:pPr>
        <w:ind w:left="7791" w:hanging="360"/>
      </w:pPr>
      <w:rPr>
        <w:rFonts w:hint="default"/>
        <w:lang w:val="tr-TR" w:eastAsia="tr-TR" w:bidi="tr-TR"/>
      </w:rPr>
    </w:lvl>
    <w:lvl w:ilvl="7" w:tplc="E3105DCC">
      <w:numFmt w:val="bullet"/>
      <w:lvlText w:val="•"/>
      <w:lvlJc w:val="left"/>
      <w:pPr>
        <w:ind w:left="8750" w:hanging="360"/>
      </w:pPr>
      <w:rPr>
        <w:rFonts w:hint="default"/>
        <w:lang w:val="tr-TR" w:eastAsia="tr-TR" w:bidi="tr-TR"/>
      </w:rPr>
    </w:lvl>
    <w:lvl w:ilvl="8" w:tplc="BD0CF53E">
      <w:numFmt w:val="bullet"/>
      <w:lvlText w:val="•"/>
      <w:lvlJc w:val="left"/>
      <w:pPr>
        <w:ind w:left="9708" w:hanging="360"/>
      </w:pPr>
      <w:rPr>
        <w:rFonts w:hint="default"/>
        <w:lang w:val="tr-TR" w:eastAsia="tr-TR" w:bidi="tr-TR"/>
      </w:rPr>
    </w:lvl>
  </w:abstractNum>
  <w:abstractNum w:abstractNumId="2">
    <w:nsid w:val="6C3E5C24"/>
    <w:multiLevelType w:val="hybridMultilevel"/>
    <w:tmpl w:val="42D8EDDE"/>
    <w:lvl w:ilvl="0" w:tplc="1750BB38">
      <w:start w:val="1"/>
      <w:numFmt w:val="decimal"/>
      <w:lvlText w:val="%1."/>
      <w:lvlJc w:val="left"/>
      <w:pPr>
        <w:ind w:left="1316" w:hanging="252"/>
        <w:jc w:val="right"/>
      </w:pPr>
      <w:rPr>
        <w:rFonts w:ascii="Arial" w:eastAsia="Arial" w:hAnsi="Arial" w:cs="Arial" w:hint="default"/>
        <w:color w:val="424242"/>
        <w:w w:val="90"/>
        <w:sz w:val="24"/>
        <w:szCs w:val="24"/>
        <w:lang w:val="tr-TR" w:eastAsia="tr-TR" w:bidi="tr-TR"/>
      </w:rPr>
    </w:lvl>
    <w:lvl w:ilvl="1" w:tplc="034E14F4">
      <w:numFmt w:val="bullet"/>
      <w:lvlText w:val="•"/>
      <w:lvlJc w:val="left"/>
      <w:pPr>
        <w:ind w:left="2350" w:hanging="252"/>
      </w:pPr>
      <w:rPr>
        <w:rFonts w:hint="default"/>
        <w:lang w:val="tr-TR" w:eastAsia="tr-TR" w:bidi="tr-TR"/>
      </w:rPr>
    </w:lvl>
    <w:lvl w:ilvl="2" w:tplc="4E8CC786">
      <w:numFmt w:val="bullet"/>
      <w:lvlText w:val="•"/>
      <w:lvlJc w:val="left"/>
      <w:pPr>
        <w:ind w:left="3381" w:hanging="252"/>
      </w:pPr>
      <w:rPr>
        <w:rFonts w:hint="default"/>
        <w:lang w:val="tr-TR" w:eastAsia="tr-TR" w:bidi="tr-TR"/>
      </w:rPr>
    </w:lvl>
    <w:lvl w:ilvl="3" w:tplc="DC205E50">
      <w:numFmt w:val="bullet"/>
      <w:lvlText w:val="•"/>
      <w:lvlJc w:val="left"/>
      <w:pPr>
        <w:ind w:left="4411" w:hanging="252"/>
      </w:pPr>
      <w:rPr>
        <w:rFonts w:hint="default"/>
        <w:lang w:val="tr-TR" w:eastAsia="tr-TR" w:bidi="tr-TR"/>
      </w:rPr>
    </w:lvl>
    <w:lvl w:ilvl="4" w:tplc="8B76B396">
      <w:numFmt w:val="bullet"/>
      <w:lvlText w:val="•"/>
      <w:lvlJc w:val="left"/>
      <w:pPr>
        <w:ind w:left="5442" w:hanging="252"/>
      </w:pPr>
      <w:rPr>
        <w:rFonts w:hint="default"/>
        <w:lang w:val="tr-TR" w:eastAsia="tr-TR" w:bidi="tr-TR"/>
      </w:rPr>
    </w:lvl>
    <w:lvl w:ilvl="5" w:tplc="F9DE4656">
      <w:numFmt w:val="bullet"/>
      <w:lvlText w:val="•"/>
      <w:lvlJc w:val="left"/>
      <w:pPr>
        <w:ind w:left="6473" w:hanging="252"/>
      </w:pPr>
      <w:rPr>
        <w:rFonts w:hint="default"/>
        <w:lang w:val="tr-TR" w:eastAsia="tr-TR" w:bidi="tr-TR"/>
      </w:rPr>
    </w:lvl>
    <w:lvl w:ilvl="6" w:tplc="C47684E4">
      <w:numFmt w:val="bullet"/>
      <w:lvlText w:val="•"/>
      <w:lvlJc w:val="left"/>
      <w:pPr>
        <w:ind w:left="7503" w:hanging="252"/>
      </w:pPr>
      <w:rPr>
        <w:rFonts w:hint="default"/>
        <w:lang w:val="tr-TR" w:eastAsia="tr-TR" w:bidi="tr-TR"/>
      </w:rPr>
    </w:lvl>
    <w:lvl w:ilvl="7" w:tplc="B2CEF6B0">
      <w:numFmt w:val="bullet"/>
      <w:lvlText w:val="•"/>
      <w:lvlJc w:val="left"/>
      <w:pPr>
        <w:ind w:left="8534" w:hanging="252"/>
      </w:pPr>
      <w:rPr>
        <w:rFonts w:hint="default"/>
        <w:lang w:val="tr-TR" w:eastAsia="tr-TR" w:bidi="tr-TR"/>
      </w:rPr>
    </w:lvl>
    <w:lvl w:ilvl="8" w:tplc="4482B020">
      <w:numFmt w:val="bullet"/>
      <w:lvlText w:val="•"/>
      <w:lvlJc w:val="left"/>
      <w:pPr>
        <w:ind w:left="9564" w:hanging="252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F"/>
    <w:rsid w:val="0047174C"/>
    <w:rsid w:val="00882ECF"/>
    <w:rsid w:val="00B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0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0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bilecik.edu.tr/farabi/wp-content/uploads/sites/56/2017/03/FARAB%C4%B0-ANLA%C5%9EMA-G%C3%9CNCEL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k.gov.tr/web/far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bi.bilecik.edu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3.bilecik.edu.tr/farabi/wp-content/uploads/sites/56/2017/02/aday_ogrenci_basvuru_form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2020 Akademik Yılı Farabi Değişim Programı İlanı 2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2020 Akademik Yılı Farabi Değişim Programı İlanı 2</dc:title>
  <dc:subject>2019 2020 Akademik Yılı Farabi Değişim Programı İlanı 2</dc:subject>
  <dc:creator>enVision Document &amp; Workflow Management System</dc:creator>
  <cp:lastModifiedBy>YUNUSARIBAL</cp:lastModifiedBy>
  <cp:revision>2</cp:revision>
  <dcterms:created xsi:type="dcterms:W3CDTF">2019-03-05T08:19:00Z</dcterms:created>
  <dcterms:modified xsi:type="dcterms:W3CDTF">2019-03-05T08:19:00Z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2019-03-05T00:00:00Z</vt:filetime>
  </property>
</Properties>
</file>