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05" w:rsidRPr="00A07DDE" w:rsidRDefault="00AF2805" w:rsidP="00AF2805">
      <w:pPr>
        <w:pStyle w:val="NormalWeb"/>
        <w:jc w:val="both"/>
        <w:rPr>
          <w:rFonts w:ascii="Arial" w:hAnsi="Arial" w:cs="Arial"/>
          <w:b/>
          <w:color w:val="222222"/>
          <w:sz w:val="22"/>
          <w:szCs w:val="22"/>
        </w:rPr>
      </w:pPr>
      <w:r w:rsidRPr="00A07DDE">
        <w:rPr>
          <w:rFonts w:ascii="Arial" w:hAnsi="Arial" w:cs="Arial"/>
          <w:b/>
          <w:color w:val="222222"/>
          <w:sz w:val="22"/>
          <w:szCs w:val="22"/>
        </w:rPr>
        <w:t>GAZ KROMATOGRAFİSİ KÜTLE SPEKTROMETRESİ (GC-MS)</w:t>
      </w:r>
    </w:p>
    <w:p w:rsidR="00AF2805" w:rsidRPr="00A07DDE" w:rsidRDefault="00AF2805" w:rsidP="00AF2805">
      <w:pPr>
        <w:pStyle w:val="NormalWeb"/>
        <w:jc w:val="both"/>
        <w:rPr>
          <w:rFonts w:ascii="Arial" w:hAnsi="Arial" w:cs="Arial"/>
          <w:color w:val="222222"/>
          <w:sz w:val="22"/>
          <w:szCs w:val="22"/>
        </w:rPr>
      </w:pPr>
      <w:r w:rsidRPr="00A07DDE">
        <w:rPr>
          <w:rStyle w:val="Gl"/>
          <w:rFonts w:ascii="Arial" w:hAnsi="Arial" w:cs="Arial"/>
          <w:color w:val="222222"/>
          <w:sz w:val="22"/>
          <w:szCs w:val="22"/>
        </w:rPr>
        <w:t xml:space="preserve">Cihazın </w:t>
      </w:r>
      <w:proofErr w:type="gramStart"/>
      <w:r w:rsidRPr="00A07DDE">
        <w:rPr>
          <w:rStyle w:val="Gl"/>
          <w:rFonts w:ascii="Arial" w:hAnsi="Arial" w:cs="Arial"/>
          <w:color w:val="222222"/>
          <w:sz w:val="22"/>
          <w:szCs w:val="22"/>
        </w:rPr>
        <w:t>Adı : GAZ</w:t>
      </w:r>
      <w:proofErr w:type="gramEnd"/>
      <w:r w:rsidRPr="00A07DDE">
        <w:rPr>
          <w:rStyle w:val="Gl"/>
          <w:rFonts w:ascii="Arial" w:hAnsi="Arial" w:cs="Arial"/>
          <w:color w:val="222222"/>
          <w:sz w:val="22"/>
          <w:szCs w:val="22"/>
        </w:rPr>
        <w:t xml:space="preserve"> KROMATOGRAFİSİ KÜTLE SPEKTROMETRESİ (GC-MS)</w:t>
      </w:r>
    </w:p>
    <w:p w:rsidR="00AF2805" w:rsidRPr="00A07DDE" w:rsidRDefault="00AF2805" w:rsidP="00AF2805">
      <w:pPr>
        <w:pStyle w:val="NormalWeb"/>
        <w:jc w:val="both"/>
        <w:rPr>
          <w:rFonts w:ascii="Arial" w:hAnsi="Arial" w:cs="Arial"/>
          <w:color w:val="222222"/>
          <w:sz w:val="22"/>
          <w:szCs w:val="22"/>
        </w:rPr>
      </w:pPr>
      <w:r w:rsidRPr="00A07DDE">
        <w:rPr>
          <w:rStyle w:val="Gl"/>
          <w:rFonts w:ascii="Arial" w:hAnsi="Arial" w:cs="Arial"/>
          <w:color w:val="222222"/>
          <w:sz w:val="22"/>
          <w:szCs w:val="22"/>
        </w:rPr>
        <w:t xml:space="preserve">Cihazın </w:t>
      </w:r>
      <w:proofErr w:type="gramStart"/>
      <w:r w:rsidRPr="00A07DDE">
        <w:rPr>
          <w:rStyle w:val="Gl"/>
          <w:rFonts w:ascii="Arial" w:hAnsi="Arial" w:cs="Arial"/>
          <w:color w:val="222222"/>
          <w:sz w:val="22"/>
          <w:szCs w:val="22"/>
        </w:rPr>
        <w:t>Markası : SHIMADZU</w:t>
      </w:r>
      <w:proofErr w:type="gramEnd"/>
    </w:p>
    <w:p w:rsidR="00AF2805" w:rsidRPr="00A07DDE" w:rsidRDefault="00AF2805" w:rsidP="00AF2805">
      <w:pPr>
        <w:pStyle w:val="NormalWeb"/>
        <w:jc w:val="both"/>
        <w:rPr>
          <w:rFonts w:ascii="Arial" w:hAnsi="Arial" w:cs="Arial"/>
          <w:color w:val="222222"/>
          <w:sz w:val="22"/>
          <w:szCs w:val="22"/>
        </w:rPr>
      </w:pPr>
      <w:r w:rsidRPr="00A07DDE">
        <w:rPr>
          <w:rStyle w:val="Gl"/>
          <w:rFonts w:ascii="Arial" w:hAnsi="Arial" w:cs="Arial"/>
          <w:color w:val="222222"/>
          <w:sz w:val="22"/>
          <w:szCs w:val="22"/>
        </w:rPr>
        <w:t xml:space="preserve">Cihazın </w:t>
      </w:r>
      <w:proofErr w:type="gramStart"/>
      <w:r w:rsidRPr="00A07DDE">
        <w:rPr>
          <w:rStyle w:val="Gl"/>
          <w:rFonts w:ascii="Arial" w:hAnsi="Arial" w:cs="Arial"/>
          <w:color w:val="222222"/>
          <w:sz w:val="22"/>
          <w:szCs w:val="22"/>
        </w:rPr>
        <w:t>Modeli : QP2010</w:t>
      </w:r>
      <w:proofErr w:type="gramEnd"/>
      <w:r w:rsidRPr="00A07DDE">
        <w:rPr>
          <w:rStyle w:val="Gl"/>
          <w:rFonts w:ascii="Arial" w:hAnsi="Arial" w:cs="Arial"/>
          <w:color w:val="222222"/>
          <w:sz w:val="22"/>
          <w:szCs w:val="22"/>
        </w:rPr>
        <w:t>-ULTRA MODEL</w:t>
      </w:r>
    </w:p>
    <w:p w:rsidR="00AF2805" w:rsidRPr="00A07DDE" w:rsidRDefault="00AF2805" w:rsidP="00AF2805">
      <w:pPr>
        <w:pStyle w:val="NormalWeb"/>
        <w:jc w:val="both"/>
        <w:rPr>
          <w:rFonts w:ascii="Arial" w:hAnsi="Arial" w:cs="Arial"/>
          <w:color w:val="222222"/>
          <w:sz w:val="22"/>
          <w:szCs w:val="22"/>
        </w:rPr>
      </w:pPr>
      <w:r w:rsidRPr="00A07DDE">
        <w:rPr>
          <w:rFonts w:ascii="Arial" w:hAnsi="Arial" w:cs="Arial"/>
          <w:color w:val="222222"/>
          <w:sz w:val="22"/>
          <w:szCs w:val="22"/>
        </w:rPr>
        <w:t xml:space="preserve">GC-MS sistemi çok bileşenli karışımlardaki elementlerin belirlenmesinde, gaz fazında bulunan ya da </w:t>
      </w:r>
      <w:proofErr w:type="spellStart"/>
      <w:r w:rsidRPr="00A07DDE">
        <w:rPr>
          <w:rFonts w:ascii="Arial" w:hAnsi="Arial" w:cs="Arial"/>
          <w:color w:val="222222"/>
          <w:sz w:val="22"/>
          <w:szCs w:val="22"/>
        </w:rPr>
        <w:t>gazlaştırılabilen</w:t>
      </w:r>
      <w:proofErr w:type="spellEnd"/>
      <w:r w:rsidRPr="00A07DDE">
        <w:rPr>
          <w:rFonts w:ascii="Arial" w:hAnsi="Arial" w:cs="Arial"/>
          <w:color w:val="222222"/>
          <w:sz w:val="22"/>
          <w:szCs w:val="22"/>
        </w:rPr>
        <w:t xml:space="preserve"> numunelerin kütle </w:t>
      </w:r>
      <w:proofErr w:type="spellStart"/>
      <w:r w:rsidRPr="00A07DDE">
        <w:rPr>
          <w:rFonts w:ascii="Arial" w:hAnsi="Arial" w:cs="Arial"/>
          <w:color w:val="222222"/>
          <w:sz w:val="22"/>
          <w:szCs w:val="22"/>
        </w:rPr>
        <w:t>kromatografik</w:t>
      </w:r>
      <w:proofErr w:type="spellEnd"/>
      <w:r w:rsidRPr="00A07DDE">
        <w:rPr>
          <w:rFonts w:ascii="Arial" w:hAnsi="Arial" w:cs="Arial"/>
          <w:color w:val="222222"/>
          <w:sz w:val="22"/>
          <w:szCs w:val="22"/>
        </w:rPr>
        <w:t xml:space="preserve"> yöntemle ayrımı ve spektrumlarının alınması aracılığıyla ileri seviye (organik, inorganik ve biyolojik) moleküler yapı tayinlerinde, </w:t>
      </w:r>
      <w:proofErr w:type="gramStart"/>
      <w:r w:rsidRPr="00A07DDE">
        <w:rPr>
          <w:rFonts w:ascii="Arial" w:hAnsi="Arial" w:cs="Arial"/>
          <w:color w:val="222222"/>
          <w:sz w:val="22"/>
          <w:szCs w:val="22"/>
        </w:rPr>
        <w:t>kalitatif</w:t>
      </w:r>
      <w:proofErr w:type="gramEnd"/>
      <w:r w:rsidRPr="00A07DDE">
        <w:rPr>
          <w:rFonts w:ascii="Arial" w:hAnsi="Arial" w:cs="Arial"/>
          <w:color w:val="222222"/>
          <w:sz w:val="22"/>
          <w:szCs w:val="22"/>
        </w:rPr>
        <w:t xml:space="preserve"> ve kantitatif çalışmalar için kullanılan yüksek performanslı ve yüksek hızlı bir gaz </w:t>
      </w:r>
      <w:proofErr w:type="spellStart"/>
      <w:r w:rsidRPr="00A07DDE">
        <w:rPr>
          <w:rFonts w:ascii="Arial" w:hAnsi="Arial" w:cs="Arial"/>
          <w:color w:val="222222"/>
          <w:sz w:val="22"/>
          <w:szCs w:val="22"/>
        </w:rPr>
        <w:t>kromatografisi</w:t>
      </w:r>
      <w:proofErr w:type="spellEnd"/>
      <w:r w:rsidRPr="00A07DDE">
        <w:rPr>
          <w:rFonts w:ascii="Arial" w:hAnsi="Arial" w:cs="Arial"/>
          <w:color w:val="222222"/>
          <w:sz w:val="22"/>
          <w:szCs w:val="22"/>
        </w:rPr>
        <w:t xml:space="preserve"> kütle spektrometresi sistemidir.</w:t>
      </w:r>
    </w:p>
    <w:p w:rsidR="00AF2805" w:rsidRPr="00A07DDE" w:rsidRDefault="00AF2805" w:rsidP="00AF2805">
      <w:pPr>
        <w:pStyle w:val="NormalWeb"/>
        <w:jc w:val="both"/>
        <w:rPr>
          <w:rFonts w:ascii="Arial" w:hAnsi="Arial" w:cs="Arial"/>
          <w:color w:val="222222"/>
          <w:sz w:val="22"/>
          <w:szCs w:val="22"/>
        </w:rPr>
      </w:pPr>
      <w:r w:rsidRPr="00A07DDE">
        <w:rPr>
          <w:rFonts w:ascii="Arial" w:hAnsi="Arial" w:cs="Arial"/>
          <w:color w:val="222222"/>
          <w:sz w:val="22"/>
          <w:szCs w:val="22"/>
        </w:rPr>
        <w:t xml:space="preserve">Gaz </w:t>
      </w:r>
      <w:proofErr w:type="spellStart"/>
      <w:r w:rsidRPr="00A07DDE">
        <w:rPr>
          <w:rFonts w:ascii="Arial" w:hAnsi="Arial" w:cs="Arial"/>
          <w:color w:val="222222"/>
          <w:sz w:val="22"/>
          <w:szCs w:val="22"/>
        </w:rPr>
        <w:t>kromatografisinde</w:t>
      </w:r>
      <w:proofErr w:type="spellEnd"/>
      <w:r w:rsidRPr="00A07DDE">
        <w:rPr>
          <w:rFonts w:ascii="Arial" w:hAnsi="Arial" w:cs="Arial"/>
          <w:color w:val="222222"/>
          <w:sz w:val="22"/>
          <w:szCs w:val="22"/>
        </w:rPr>
        <w:t xml:space="preserve"> karışımdaki maddeler birbirinden ayrıldıktan sonra iyonlaştırarak kütle spektrometresinde karşımdaki maddelerin kütlelerine bağlı olarak elementler tayin edilir.</w:t>
      </w:r>
    </w:p>
    <w:p w:rsidR="00AF2805" w:rsidRPr="00A07DDE" w:rsidRDefault="00AF2805" w:rsidP="00AF2805">
      <w:pPr>
        <w:pStyle w:val="NormalWeb"/>
        <w:jc w:val="center"/>
        <w:rPr>
          <w:rFonts w:ascii="Arial" w:hAnsi="Arial" w:cs="Arial"/>
          <w:color w:val="222222"/>
          <w:sz w:val="22"/>
          <w:szCs w:val="22"/>
        </w:rPr>
      </w:pPr>
      <w:r w:rsidRPr="00A07DDE">
        <w:rPr>
          <w:rFonts w:ascii="Arial" w:hAnsi="Arial" w:cs="Arial"/>
          <w:b/>
          <w:bCs/>
          <w:noProof/>
          <w:color w:val="222222"/>
          <w:sz w:val="22"/>
          <w:szCs w:val="22"/>
        </w:rPr>
        <w:drawing>
          <wp:inline distT="0" distB="0" distL="0" distR="0" wp14:anchorId="4EF27F17" wp14:editId="480265D4">
            <wp:extent cx="1860697" cy="3200400"/>
            <wp:effectExtent l="0" t="0" r="6350" b="0"/>
            <wp:docPr id="9" name="Resim 9" descr="http://maral.bilecik.edu.tr/Dosya/Arsiv/gc-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ral.bilecik.edu.tr/Dosya/Arsiv/gc-ms.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37" cy="3205629"/>
                    </a:xfrm>
                    <a:prstGeom prst="rect">
                      <a:avLst/>
                    </a:prstGeom>
                    <a:noFill/>
                    <a:ln>
                      <a:noFill/>
                    </a:ln>
                  </pic:spPr>
                </pic:pic>
              </a:graphicData>
            </a:graphic>
          </wp:inline>
        </w:drawing>
      </w:r>
    </w:p>
    <w:p w:rsidR="00AF2805" w:rsidRPr="00A07DDE" w:rsidRDefault="00AF2805" w:rsidP="00AF2805">
      <w:pPr>
        <w:pStyle w:val="NormalWeb"/>
        <w:jc w:val="both"/>
        <w:rPr>
          <w:rFonts w:ascii="Arial" w:hAnsi="Arial" w:cs="Arial"/>
          <w:color w:val="222222"/>
          <w:sz w:val="22"/>
          <w:szCs w:val="22"/>
        </w:rPr>
      </w:pPr>
      <w:r w:rsidRPr="00A07DDE">
        <w:rPr>
          <w:rStyle w:val="Gl"/>
          <w:rFonts w:ascii="Arial" w:hAnsi="Arial" w:cs="Arial"/>
          <w:color w:val="222222"/>
          <w:sz w:val="22"/>
          <w:szCs w:val="22"/>
        </w:rPr>
        <w:t>Kullanım Alanları</w:t>
      </w:r>
    </w:p>
    <w:p w:rsidR="00AF2805" w:rsidRPr="00A07DDE" w:rsidRDefault="00AF2805" w:rsidP="00AF2805">
      <w:pPr>
        <w:pStyle w:val="NormalWeb"/>
        <w:jc w:val="both"/>
        <w:rPr>
          <w:rFonts w:ascii="Arial" w:hAnsi="Arial" w:cs="Arial"/>
          <w:color w:val="222222"/>
          <w:sz w:val="22"/>
          <w:szCs w:val="22"/>
        </w:rPr>
      </w:pPr>
      <w:r w:rsidRPr="00A07DDE">
        <w:rPr>
          <w:rFonts w:ascii="Arial" w:hAnsi="Arial" w:cs="Arial"/>
          <w:color w:val="222222"/>
          <w:sz w:val="22"/>
          <w:szCs w:val="22"/>
        </w:rPr>
        <w:t>GC-MS Kimya Endüstrisi, Gıda Endüstrisi, Polimer Endüstrisi, İlaç Endüstrisi, Petrokimya Endüstrisi, Yağ Endüstrisi, Parfüm Endüstrisi, Çevre Laboratuvarları vb. alanlarda üretilen malzemelerin iyileştirilmesi ve geliştirilmesinin yanında, piyasada kullanılan ya da üretilen malzemelerin standartlara uygunlukları hakkında bilgi elde etmemize yardımcı olur.</w:t>
      </w:r>
    </w:p>
    <w:p w:rsidR="00AF2805" w:rsidRPr="00A07DDE" w:rsidRDefault="00AF2805" w:rsidP="00AF2805">
      <w:pPr>
        <w:pStyle w:val="NormalWeb"/>
        <w:jc w:val="both"/>
        <w:rPr>
          <w:rFonts w:ascii="Arial" w:hAnsi="Arial" w:cs="Arial"/>
          <w:color w:val="222222"/>
          <w:sz w:val="22"/>
          <w:szCs w:val="22"/>
        </w:rPr>
      </w:pPr>
      <w:r w:rsidRPr="00A07DDE">
        <w:rPr>
          <w:rStyle w:val="Gl"/>
          <w:rFonts w:ascii="Arial" w:hAnsi="Arial" w:cs="Arial"/>
          <w:color w:val="222222"/>
          <w:sz w:val="22"/>
          <w:szCs w:val="22"/>
        </w:rPr>
        <w:t>Cihazın Teknik Özellikleri</w:t>
      </w:r>
    </w:p>
    <w:p w:rsidR="00AF2805" w:rsidRPr="00A07DDE" w:rsidRDefault="00AF2805" w:rsidP="00AF2805">
      <w:pPr>
        <w:pStyle w:val="NormalWeb"/>
        <w:jc w:val="both"/>
        <w:rPr>
          <w:rFonts w:ascii="Arial" w:hAnsi="Arial" w:cs="Arial"/>
          <w:color w:val="222222"/>
          <w:sz w:val="22"/>
          <w:szCs w:val="22"/>
        </w:rPr>
      </w:pPr>
      <w:r w:rsidRPr="00A07DDE">
        <w:rPr>
          <w:rFonts w:ascii="Arial" w:hAnsi="Arial" w:cs="Arial"/>
          <w:color w:val="222222"/>
          <w:sz w:val="22"/>
          <w:szCs w:val="22"/>
        </w:rPr>
        <w:t xml:space="preserve">• </w:t>
      </w:r>
      <w:proofErr w:type="spellStart"/>
      <w:r w:rsidRPr="00A07DDE">
        <w:rPr>
          <w:rFonts w:ascii="Arial" w:hAnsi="Arial" w:cs="Arial"/>
          <w:color w:val="222222"/>
          <w:sz w:val="22"/>
          <w:szCs w:val="22"/>
        </w:rPr>
        <w:t>İyonizasyon</w:t>
      </w:r>
      <w:proofErr w:type="spellEnd"/>
      <w:r w:rsidRPr="00A07DDE">
        <w:rPr>
          <w:rFonts w:ascii="Arial" w:hAnsi="Arial" w:cs="Arial"/>
          <w:color w:val="222222"/>
          <w:sz w:val="22"/>
          <w:szCs w:val="22"/>
        </w:rPr>
        <w:t xml:space="preserve"> voltajı; 10-200 Ev</w:t>
      </w:r>
    </w:p>
    <w:p w:rsidR="00AF2805" w:rsidRPr="00A07DDE" w:rsidRDefault="00AF2805" w:rsidP="00AF2805">
      <w:pPr>
        <w:pStyle w:val="NormalWeb"/>
        <w:jc w:val="both"/>
        <w:rPr>
          <w:rFonts w:ascii="Arial" w:hAnsi="Arial" w:cs="Arial"/>
          <w:color w:val="222222"/>
          <w:sz w:val="22"/>
          <w:szCs w:val="22"/>
        </w:rPr>
      </w:pPr>
      <w:r w:rsidRPr="00A07DDE">
        <w:rPr>
          <w:rFonts w:ascii="Arial" w:hAnsi="Arial" w:cs="Arial"/>
          <w:color w:val="222222"/>
          <w:sz w:val="22"/>
          <w:szCs w:val="22"/>
        </w:rPr>
        <w:t xml:space="preserve">• Tarama hızı en az 12.500 </w:t>
      </w:r>
      <w:proofErr w:type="spellStart"/>
      <w:r w:rsidRPr="00A07DDE">
        <w:rPr>
          <w:rFonts w:ascii="Arial" w:hAnsi="Arial" w:cs="Arial"/>
          <w:color w:val="222222"/>
          <w:sz w:val="22"/>
          <w:szCs w:val="22"/>
        </w:rPr>
        <w:t>amu</w:t>
      </w:r>
      <w:proofErr w:type="spellEnd"/>
      <w:r w:rsidRPr="00A07DDE">
        <w:rPr>
          <w:rFonts w:ascii="Arial" w:hAnsi="Arial" w:cs="Arial"/>
          <w:color w:val="222222"/>
          <w:sz w:val="22"/>
          <w:szCs w:val="22"/>
        </w:rPr>
        <w:t>/saniye</w:t>
      </w:r>
    </w:p>
    <w:p w:rsidR="00AF2805" w:rsidRPr="00A07DDE" w:rsidRDefault="00AF2805" w:rsidP="00AF2805">
      <w:pPr>
        <w:pStyle w:val="NormalWeb"/>
        <w:jc w:val="both"/>
        <w:rPr>
          <w:rFonts w:ascii="Arial" w:hAnsi="Arial" w:cs="Arial"/>
          <w:color w:val="222222"/>
          <w:sz w:val="22"/>
          <w:szCs w:val="22"/>
        </w:rPr>
      </w:pPr>
      <w:r w:rsidRPr="00A07DDE">
        <w:rPr>
          <w:rFonts w:ascii="Arial" w:hAnsi="Arial" w:cs="Arial"/>
          <w:color w:val="222222"/>
          <w:sz w:val="22"/>
          <w:szCs w:val="22"/>
        </w:rPr>
        <w:t xml:space="preserve">• Kütle Aralığı; m/z </w:t>
      </w:r>
      <w:proofErr w:type="gramStart"/>
      <w:r w:rsidRPr="00A07DDE">
        <w:rPr>
          <w:rFonts w:ascii="Arial" w:hAnsi="Arial" w:cs="Arial"/>
          <w:color w:val="222222"/>
          <w:sz w:val="22"/>
          <w:szCs w:val="22"/>
        </w:rPr>
        <w:t>1.6</w:t>
      </w:r>
      <w:proofErr w:type="gramEnd"/>
      <w:r w:rsidRPr="00A07DDE">
        <w:rPr>
          <w:rFonts w:ascii="Arial" w:hAnsi="Arial" w:cs="Arial"/>
          <w:color w:val="222222"/>
          <w:sz w:val="22"/>
          <w:szCs w:val="22"/>
        </w:rPr>
        <w:t xml:space="preserve">-1050 </w:t>
      </w:r>
      <w:proofErr w:type="spellStart"/>
      <w:r w:rsidRPr="00A07DDE">
        <w:rPr>
          <w:rFonts w:ascii="Arial" w:hAnsi="Arial" w:cs="Arial"/>
          <w:color w:val="222222"/>
          <w:sz w:val="22"/>
          <w:szCs w:val="22"/>
        </w:rPr>
        <w:t>amu</w:t>
      </w:r>
      <w:proofErr w:type="spellEnd"/>
    </w:p>
    <w:p w:rsidR="00AF2805" w:rsidRPr="00A07DDE" w:rsidRDefault="00AF2805" w:rsidP="00AF2805">
      <w:pPr>
        <w:pStyle w:val="NormalWeb"/>
        <w:jc w:val="both"/>
        <w:rPr>
          <w:rFonts w:ascii="Arial" w:hAnsi="Arial" w:cs="Arial"/>
          <w:color w:val="222222"/>
          <w:sz w:val="22"/>
          <w:szCs w:val="22"/>
        </w:rPr>
      </w:pPr>
      <w:r w:rsidRPr="00A07DDE">
        <w:rPr>
          <w:rFonts w:ascii="Arial" w:hAnsi="Arial" w:cs="Arial"/>
          <w:color w:val="222222"/>
          <w:sz w:val="22"/>
          <w:szCs w:val="22"/>
        </w:rPr>
        <w:t xml:space="preserve">• </w:t>
      </w:r>
      <w:proofErr w:type="spellStart"/>
      <w:r w:rsidRPr="00A07DDE">
        <w:rPr>
          <w:rFonts w:ascii="Arial" w:hAnsi="Arial" w:cs="Arial"/>
          <w:color w:val="222222"/>
          <w:sz w:val="22"/>
          <w:szCs w:val="22"/>
        </w:rPr>
        <w:t>Pirolizer</w:t>
      </w:r>
      <w:proofErr w:type="spellEnd"/>
      <w:r w:rsidRPr="00A07DDE">
        <w:rPr>
          <w:rFonts w:ascii="Arial" w:hAnsi="Arial" w:cs="Arial"/>
          <w:color w:val="222222"/>
          <w:sz w:val="22"/>
          <w:szCs w:val="22"/>
        </w:rPr>
        <w:t xml:space="preserve"> Cihazı 1600C -8000C</w:t>
      </w:r>
      <w:bookmarkStart w:id="0" w:name="_GoBack"/>
      <w:bookmarkEnd w:id="0"/>
    </w:p>
    <w:sectPr w:rsidR="00AF2805" w:rsidRPr="00A07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FD"/>
    <w:rsid w:val="003C3844"/>
    <w:rsid w:val="008630FD"/>
    <w:rsid w:val="00A07DDE"/>
    <w:rsid w:val="00AF28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28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F2805"/>
    <w:rPr>
      <w:b/>
      <w:bCs/>
    </w:rPr>
  </w:style>
  <w:style w:type="paragraph" w:styleId="BalonMetni">
    <w:name w:val="Balloon Text"/>
    <w:basedOn w:val="Normal"/>
    <w:link w:val="BalonMetniChar"/>
    <w:uiPriority w:val="99"/>
    <w:semiHidden/>
    <w:unhideWhenUsed/>
    <w:rsid w:val="00AF28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28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F2805"/>
    <w:rPr>
      <w:b/>
      <w:bCs/>
    </w:rPr>
  </w:style>
  <w:style w:type="paragraph" w:styleId="BalonMetni">
    <w:name w:val="Balloon Text"/>
    <w:basedOn w:val="Normal"/>
    <w:link w:val="BalonMetniChar"/>
    <w:uiPriority w:val="99"/>
    <w:semiHidden/>
    <w:unhideWhenUsed/>
    <w:rsid w:val="00AF28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dc:creator>
  <cp:keywords/>
  <dc:description/>
  <cp:lastModifiedBy>Hazan</cp:lastModifiedBy>
  <cp:revision>3</cp:revision>
  <dcterms:created xsi:type="dcterms:W3CDTF">2016-12-07T08:15:00Z</dcterms:created>
  <dcterms:modified xsi:type="dcterms:W3CDTF">2016-12-07T08:47:00Z</dcterms:modified>
</cp:coreProperties>
</file>