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E2" w:rsidRPr="001252E2" w:rsidRDefault="001252E2" w:rsidP="001252E2">
      <w:pPr>
        <w:spacing w:before="100" w:beforeAutospacing="1" w:after="100" w:afterAutospacing="1" w:line="240" w:lineRule="auto"/>
        <w:jc w:val="center"/>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Nomination Procedure 20</w:t>
      </w:r>
      <w:r w:rsidRPr="001252E2">
        <w:rPr>
          <w:rFonts w:ascii="Times New Roman" w:eastAsia="Times New Roman" w:hAnsi="Times New Roman" w:cs="Times New Roman"/>
          <w:b/>
          <w:bCs/>
          <w:color w:val="1F497D"/>
          <w:sz w:val="24"/>
          <w:szCs w:val="24"/>
          <w:lang w:val="en-US" w:eastAsia="tr-TR"/>
        </w:rPr>
        <w:t>20</w:t>
      </w:r>
      <w:r w:rsidRPr="001252E2">
        <w:rPr>
          <w:rFonts w:ascii="Times New Roman" w:eastAsia="Times New Roman" w:hAnsi="Times New Roman" w:cs="Times New Roman"/>
          <w:b/>
          <w:bCs/>
          <w:color w:val="44546A"/>
          <w:sz w:val="24"/>
          <w:szCs w:val="24"/>
          <w:lang w:val="en-US" w:eastAsia="tr-TR"/>
        </w:rPr>
        <w:t>/20</w:t>
      </w:r>
      <w:r w:rsidRPr="001252E2">
        <w:rPr>
          <w:rFonts w:ascii="Times New Roman" w:eastAsia="Times New Roman" w:hAnsi="Times New Roman" w:cs="Times New Roman"/>
          <w:b/>
          <w:bCs/>
          <w:color w:val="1F497D"/>
          <w:sz w:val="24"/>
          <w:szCs w:val="24"/>
          <w:lang w:val="en-US" w:eastAsia="tr-TR"/>
        </w:rPr>
        <w:t>21</w:t>
      </w:r>
    </w:p>
    <w:p w:rsidR="001252E2" w:rsidRPr="001252E2" w:rsidRDefault="001252E2" w:rsidP="001252E2">
      <w:pPr>
        <w:spacing w:before="100" w:beforeAutospacing="1" w:after="100" w:afterAutospacing="1" w:line="240" w:lineRule="auto"/>
        <w:jc w:val="center"/>
        <w:rPr>
          <w:rFonts w:ascii="Times New Roman" w:eastAsia="Times New Roman" w:hAnsi="Times New Roman" w:cs="Times New Roman"/>
          <w:color w:val="333333"/>
          <w:sz w:val="24"/>
          <w:szCs w:val="24"/>
          <w:lang w:val="pl-PL" w:eastAsia="tr-TR"/>
        </w:rPr>
      </w:pPr>
      <w:proofErr w:type="gramStart"/>
      <w:r w:rsidRPr="001252E2">
        <w:rPr>
          <w:rFonts w:ascii="Times New Roman" w:eastAsia="Times New Roman" w:hAnsi="Times New Roman" w:cs="Times New Roman"/>
          <w:b/>
          <w:bCs/>
          <w:color w:val="44546A"/>
          <w:sz w:val="24"/>
          <w:szCs w:val="24"/>
          <w:lang w:val="en-US" w:eastAsia="tr-TR"/>
        </w:rPr>
        <w:t>for</w:t>
      </w:r>
      <w:proofErr w:type="gramEnd"/>
      <w:r w:rsidRPr="001252E2">
        <w:rPr>
          <w:rFonts w:ascii="Times New Roman" w:eastAsia="Times New Roman" w:hAnsi="Times New Roman" w:cs="Times New Roman"/>
          <w:b/>
          <w:bCs/>
          <w:color w:val="44546A"/>
          <w:sz w:val="24"/>
          <w:szCs w:val="24"/>
          <w:lang w:val="en-US" w:eastAsia="tr-TR"/>
        </w:rPr>
        <w:t xml:space="preserve"> Incoming Erasmus+ Students to PL WARSZAW01</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Dear Partner,</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en-GB" w:eastAsia="tr-TR"/>
        </w:rPr>
        <w:t>The International Office of the University of Warsaw is ready to receive your Erasmus nominations for the upcoming academic year.</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1F497D"/>
          <w:sz w:val="24"/>
          <w:szCs w:val="24"/>
          <w:lang w:val="en-US" w:eastAsia="tr-TR"/>
        </w:rPr>
        <w:t> </w:t>
      </w:r>
      <w:r w:rsidRPr="001252E2">
        <w:rPr>
          <w:rFonts w:ascii="Times New Roman" w:eastAsia="Times New Roman" w:hAnsi="Times New Roman" w:cs="Times New Roman"/>
          <w:b/>
          <w:bCs/>
          <w:color w:val="44546A"/>
          <w:sz w:val="24"/>
          <w:szCs w:val="24"/>
          <w:lang w:val="en-US" w:eastAsia="tr-TR"/>
        </w:rPr>
        <w:t xml:space="preserve">Nominations can be sent through the </w:t>
      </w:r>
      <w:hyperlink r:id="rId5" w:tgtFrame="_blank" w:history="1">
        <w:r w:rsidRPr="001252E2">
          <w:rPr>
            <w:rFonts w:ascii="Times New Roman" w:eastAsia="Times New Roman" w:hAnsi="Times New Roman" w:cs="Times New Roman"/>
            <w:color w:val="0069A6"/>
            <w:sz w:val="24"/>
            <w:szCs w:val="24"/>
            <w:u w:val="single"/>
            <w:lang w:val="en-US" w:eastAsia="tr-TR"/>
          </w:rPr>
          <w:t xml:space="preserve">Erasmus </w:t>
        </w:r>
        <w:proofErr w:type="gramStart"/>
        <w:r w:rsidRPr="001252E2">
          <w:rPr>
            <w:rFonts w:ascii="Times New Roman" w:eastAsia="Times New Roman" w:hAnsi="Times New Roman" w:cs="Times New Roman"/>
            <w:color w:val="0069A6"/>
            <w:sz w:val="24"/>
            <w:szCs w:val="24"/>
            <w:u w:val="single"/>
            <w:lang w:val="en-US" w:eastAsia="tr-TR"/>
          </w:rPr>
          <w:t>Without</w:t>
        </w:r>
        <w:proofErr w:type="gramEnd"/>
        <w:r w:rsidRPr="001252E2">
          <w:rPr>
            <w:rFonts w:ascii="Times New Roman" w:eastAsia="Times New Roman" w:hAnsi="Times New Roman" w:cs="Times New Roman"/>
            <w:color w:val="0069A6"/>
            <w:sz w:val="24"/>
            <w:szCs w:val="24"/>
            <w:u w:val="single"/>
            <w:lang w:val="en-US" w:eastAsia="tr-TR"/>
          </w:rPr>
          <w:t xml:space="preserve"> Paper Network</w:t>
        </w:r>
        <w:r w:rsidRPr="001252E2">
          <w:rPr>
            <w:rFonts w:ascii="Times New Roman" w:eastAsia="Times New Roman" w:hAnsi="Times New Roman" w:cs="Times New Roman"/>
            <w:b/>
            <w:bCs/>
            <w:color w:val="0069A6"/>
            <w:sz w:val="24"/>
            <w:szCs w:val="24"/>
            <w:u w:val="single"/>
            <w:lang w:val="en-US" w:eastAsia="tr-TR"/>
          </w:rPr>
          <w:t xml:space="preserve">  </w:t>
        </w:r>
      </w:hyperlink>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1F497D"/>
          <w:sz w:val="24"/>
          <w:szCs w:val="24"/>
          <w:lang w:val="en-US" w:eastAsia="tr-TR"/>
        </w:rPr>
        <w:t> </w:t>
      </w:r>
      <w:r w:rsidRPr="001252E2">
        <w:rPr>
          <w:rFonts w:ascii="Times New Roman" w:eastAsia="Times New Roman" w:hAnsi="Times New Roman" w:cs="Times New Roman"/>
          <w:b/>
          <w:bCs/>
          <w:color w:val="44546A"/>
          <w:sz w:val="24"/>
          <w:szCs w:val="24"/>
          <w:lang w:val="en-US" w:eastAsia="tr-TR"/>
        </w:rPr>
        <w:t>Or sent by e-mail to</w:t>
      </w:r>
      <w:proofErr w:type="gramStart"/>
      <w:r w:rsidRPr="001252E2">
        <w:rPr>
          <w:rFonts w:ascii="Times New Roman" w:eastAsia="Times New Roman" w:hAnsi="Times New Roman" w:cs="Times New Roman"/>
          <w:b/>
          <w:bCs/>
          <w:color w:val="44546A"/>
          <w:sz w:val="24"/>
          <w:szCs w:val="24"/>
          <w:lang w:val="en-US" w:eastAsia="tr-TR"/>
        </w:rPr>
        <w:t xml:space="preserve">  </w:t>
      </w:r>
      <w:proofErr w:type="gramEnd"/>
      <w:r w:rsidRPr="001252E2">
        <w:rPr>
          <w:rFonts w:ascii="Times New Roman" w:eastAsia="Times New Roman" w:hAnsi="Times New Roman" w:cs="Times New Roman"/>
          <w:color w:val="44546A"/>
          <w:sz w:val="24"/>
          <w:szCs w:val="24"/>
          <w:lang w:val="en-US" w:eastAsia="tr-TR"/>
        </w:rPr>
        <w:fldChar w:fldCharType="begin"/>
      </w:r>
      <w:r w:rsidRPr="001252E2">
        <w:rPr>
          <w:rFonts w:ascii="Times New Roman" w:eastAsia="Times New Roman" w:hAnsi="Times New Roman" w:cs="Times New Roman"/>
          <w:color w:val="44546A"/>
          <w:sz w:val="24"/>
          <w:szCs w:val="24"/>
          <w:lang w:val="en-US" w:eastAsia="tr-TR"/>
        </w:rPr>
        <w:instrText xml:space="preserve"> HYPERLINK "mailto:iro@uw.edu.pl" </w:instrText>
      </w:r>
      <w:r w:rsidRPr="001252E2">
        <w:rPr>
          <w:rFonts w:ascii="Times New Roman" w:eastAsia="Times New Roman" w:hAnsi="Times New Roman" w:cs="Times New Roman"/>
          <w:color w:val="44546A"/>
          <w:sz w:val="24"/>
          <w:szCs w:val="24"/>
          <w:lang w:val="en-US" w:eastAsia="tr-TR"/>
        </w:rPr>
        <w:fldChar w:fldCharType="separate"/>
      </w:r>
      <w:r w:rsidRPr="001252E2">
        <w:rPr>
          <w:rFonts w:ascii="Times New Roman" w:eastAsia="Times New Roman" w:hAnsi="Times New Roman" w:cs="Times New Roman"/>
          <w:color w:val="0069A6"/>
          <w:sz w:val="24"/>
          <w:szCs w:val="24"/>
          <w:u w:val="single"/>
          <w:lang w:val="en-US" w:eastAsia="tr-TR"/>
        </w:rPr>
        <w:t>iro@uw.edu.pl</w:t>
      </w:r>
      <w:r w:rsidRPr="001252E2">
        <w:rPr>
          <w:rFonts w:ascii="Times New Roman" w:eastAsia="Times New Roman" w:hAnsi="Times New Roman" w:cs="Times New Roman"/>
          <w:color w:val="44546A"/>
          <w:sz w:val="24"/>
          <w:szCs w:val="24"/>
          <w:lang w:val="en-US" w:eastAsia="tr-TR"/>
        </w:rPr>
        <w:fldChar w:fldCharType="end"/>
      </w:r>
      <w:r w:rsidRPr="001252E2">
        <w:rPr>
          <w:rFonts w:ascii="Times New Roman" w:eastAsia="Times New Roman" w:hAnsi="Times New Roman" w:cs="Times New Roman"/>
          <w:b/>
          <w:bCs/>
          <w:color w:val="1F497D"/>
          <w:sz w:val="24"/>
          <w:szCs w:val="24"/>
          <w:lang w:val="en-US" w:eastAsia="tr-TR"/>
        </w:rPr>
        <w:t xml:space="preserve">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Please include following information in the list of your nominated students:</w:t>
      </w:r>
    </w:p>
    <w:p w:rsidR="001252E2" w:rsidRPr="001252E2" w:rsidRDefault="001252E2" w:rsidP="001252E2">
      <w:pPr>
        <w:numPr>
          <w:ilvl w:val="0"/>
          <w:numId w:val="1"/>
        </w:numPr>
        <w:spacing w:before="100" w:beforeAutospacing="1" w:after="100" w:afterAutospacing="1" w:line="240" w:lineRule="auto"/>
        <w:ind w:left="816"/>
        <w:jc w:val="both"/>
        <w:rPr>
          <w:rFonts w:ascii="Verdana" w:eastAsia="Times New Roman" w:hAnsi="Verdana" w:cs="Times New Roman"/>
          <w:color w:val="44546A"/>
          <w:sz w:val="13"/>
          <w:szCs w:val="13"/>
          <w:lang w:val="pl-PL" w:eastAsia="tr-TR"/>
        </w:rPr>
      </w:pPr>
      <w:r w:rsidRPr="001252E2">
        <w:rPr>
          <w:rFonts w:ascii="Verdana" w:eastAsia="Times New Roman" w:hAnsi="Verdana" w:cs="Times New Roman"/>
          <w:color w:val="44546A"/>
          <w:sz w:val="13"/>
          <w:szCs w:val="13"/>
          <w:lang w:val="en-US" w:eastAsia="tr-TR"/>
        </w:rPr>
        <w:t>Name and Erasmus Code of your Institution</w:t>
      </w:r>
    </w:p>
    <w:p w:rsidR="001252E2" w:rsidRPr="001252E2" w:rsidRDefault="001252E2" w:rsidP="001252E2">
      <w:pPr>
        <w:numPr>
          <w:ilvl w:val="0"/>
          <w:numId w:val="1"/>
        </w:numPr>
        <w:spacing w:before="100" w:beforeAutospacing="1" w:after="100" w:afterAutospacing="1" w:line="240" w:lineRule="auto"/>
        <w:ind w:left="816"/>
        <w:jc w:val="both"/>
        <w:rPr>
          <w:rFonts w:ascii="Verdana" w:eastAsia="Times New Roman" w:hAnsi="Verdana" w:cs="Times New Roman"/>
          <w:color w:val="44546A"/>
          <w:sz w:val="13"/>
          <w:szCs w:val="13"/>
          <w:lang w:val="pl-PL" w:eastAsia="tr-TR"/>
        </w:rPr>
      </w:pPr>
      <w:r w:rsidRPr="001252E2">
        <w:rPr>
          <w:rFonts w:ascii="Verdana" w:eastAsia="Times New Roman" w:hAnsi="Verdana" w:cs="Times New Roman"/>
          <w:color w:val="44546A"/>
          <w:sz w:val="13"/>
          <w:szCs w:val="13"/>
          <w:lang w:val="en-US" w:eastAsia="tr-TR"/>
        </w:rPr>
        <w:t xml:space="preserve">Full name of the student             </w:t>
      </w:r>
    </w:p>
    <w:p w:rsidR="001252E2" w:rsidRPr="001252E2" w:rsidRDefault="001252E2" w:rsidP="001252E2">
      <w:pPr>
        <w:numPr>
          <w:ilvl w:val="0"/>
          <w:numId w:val="1"/>
        </w:numPr>
        <w:spacing w:before="100" w:beforeAutospacing="1" w:after="100" w:afterAutospacing="1" w:line="240" w:lineRule="auto"/>
        <w:ind w:left="816"/>
        <w:jc w:val="both"/>
        <w:rPr>
          <w:rFonts w:ascii="Verdana" w:eastAsia="Times New Roman" w:hAnsi="Verdana" w:cs="Times New Roman"/>
          <w:color w:val="44546A"/>
          <w:sz w:val="13"/>
          <w:szCs w:val="13"/>
          <w:lang w:val="pl-PL" w:eastAsia="tr-TR"/>
        </w:rPr>
      </w:pPr>
      <w:r w:rsidRPr="001252E2">
        <w:rPr>
          <w:rFonts w:ascii="Verdana" w:eastAsia="Times New Roman" w:hAnsi="Verdana" w:cs="Times New Roman"/>
          <w:color w:val="44546A"/>
          <w:sz w:val="13"/>
          <w:szCs w:val="13"/>
          <w:lang w:val="en-US" w:eastAsia="tr-TR"/>
        </w:rPr>
        <w:t>Student’s e-mail address</w:t>
      </w:r>
    </w:p>
    <w:p w:rsidR="001252E2" w:rsidRPr="001252E2" w:rsidRDefault="001252E2" w:rsidP="001252E2">
      <w:pPr>
        <w:numPr>
          <w:ilvl w:val="0"/>
          <w:numId w:val="1"/>
        </w:numPr>
        <w:spacing w:before="100" w:beforeAutospacing="1" w:after="100" w:afterAutospacing="1" w:line="240" w:lineRule="auto"/>
        <w:ind w:left="816"/>
        <w:jc w:val="both"/>
        <w:rPr>
          <w:rFonts w:ascii="Verdana" w:eastAsia="Times New Roman" w:hAnsi="Verdana" w:cs="Times New Roman"/>
          <w:color w:val="44546A"/>
          <w:sz w:val="13"/>
          <w:szCs w:val="13"/>
          <w:lang w:val="pl-PL" w:eastAsia="tr-TR"/>
        </w:rPr>
      </w:pPr>
      <w:r w:rsidRPr="001252E2">
        <w:rPr>
          <w:rFonts w:ascii="Verdana" w:eastAsia="Times New Roman" w:hAnsi="Verdana" w:cs="Times New Roman"/>
          <w:color w:val="44546A"/>
          <w:sz w:val="13"/>
          <w:szCs w:val="13"/>
          <w:lang w:val="en-US" w:eastAsia="tr-TR"/>
        </w:rPr>
        <w:t>Student’s area of study / ISCED code</w:t>
      </w:r>
    </w:p>
    <w:p w:rsidR="001252E2" w:rsidRPr="001252E2" w:rsidRDefault="001252E2" w:rsidP="001252E2">
      <w:pPr>
        <w:numPr>
          <w:ilvl w:val="0"/>
          <w:numId w:val="1"/>
        </w:numPr>
        <w:spacing w:before="100" w:beforeAutospacing="1" w:after="100" w:afterAutospacing="1" w:line="240" w:lineRule="auto"/>
        <w:ind w:left="816"/>
        <w:jc w:val="both"/>
        <w:rPr>
          <w:rFonts w:ascii="Verdana" w:eastAsia="Times New Roman" w:hAnsi="Verdana" w:cs="Times New Roman"/>
          <w:color w:val="44546A"/>
          <w:sz w:val="13"/>
          <w:szCs w:val="13"/>
          <w:lang w:val="pl-PL" w:eastAsia="tr-TR"/>
        </w:rPr>
      </w:pPr>
      <w:r w:rsidRPr="001252E2">
        <w:rPr>
          <w:rFonts w:ascii="Verdana" w:eastAsia="Times New Roman" w:hAnsi="Verdana" w:cs="Times New Roman"/>
          <w:color w:val="44546A"/>
          <w:sz w:val="13"/>
          <w:szCs w:val="13"/>
          <w:lang w:val="en-US" w:eastAsia="tr-TR"/>
        </w:rPr>
        <w:t>Student’s duration of stay at the University of Warsaw (first semester, second semester or the whole academic year)</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1F497D"/>
          <w:sz w:val="24"/>
          <w:szCs w:val="24"/>
          <w:lang w:val="en-US" w:eastAsia="tr-TR"/>
        </w:rPr>
        <w:t> </w:t>
      </w:r>
      <w:r w:rsidRPr="001252E2">
        <w:rPr>
          <w:rFonts w:ascii="Times New Roman" w:eastAsia="Times New Roman" w:hAnsi="Times New Roman" w:cs="Times New Roman"/>
          <w:b/>
          <w:bCs/>
          <w:color w:val="44546A"/>
          <w:sz w:val="24"/>
          <w:szCs w:val="24"/>
          <w:lang w:val="en-US" w:eastAsia="tr-TR"/>
        </w:rPr>
        <w:t>Important!</w:t>
      </w:r>
      <w:r w:rsidRPr="001252E2">
        <w:rPr>
          <w:rFonts w:ascii="Times New Roman" w:eastAsia="Times New Roman" w:hAnsi="Times New Roman" w:cs="Times New Roman"/>
          <w:color w:val="44546A"/>
          <w:sz w:val="24"/>
          <w:szCs w:val="24"/>
          <w:lang w:val="en-US" w:eastAsia="tr-TR"/>
        </w:rPr>
        <w:t xml:space="preserve"> </w:t>
      </w:r>
      <w:r w:rsidRPr="001252E2">
        <w:rPr>
          <w:rFonts w:ascii="Times New Roman" w:eastAsia="Times New Roman" w:hAnsi="Times New Roman" w:cs="Times New Roman"/>
          <w:b/>
          <w:bCs/>
          <w:color w:val="44546A"/>
          <w:sz w:val="24"/>
          <w:szCs w:val="24"/>
          <w:lang w:val="en-US" w:eastAsia="tr-TR"/>
        </w:rPr>
        <w:t xml:space="preserve">Your students will be assigned to a receiving unit at UW in accordance with the existing bilateral agreement. </w:t>
      </w:r>
      <w:r w:rsidRPr="001252E2">
        <w:rPr>
          <w:rFonts w:ascii="Times New Roman" w:eastAsia="Times New Roman" w:hAnsi="Times New Roman" w:cs="Times New Roman"/>
          <w:color w:val="44546A"/>
          <w:sz w:val="24"/>
          <w:szCs w:val="24"/>
          <w:lang w:val="en-US" w:eastAsia="tr-TR"/>
        </w:rPr>
        <w:t>Students will be also able to choose courses from up to two units other than their receiving unit provided the departmental Erasmus/Mobility coordinator of the unit in question agrees.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Application Deadlines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proofErr w:type="gramStart"/>
      <w:r w:rsidRPr="001252E2">
        <w:rPr>
          <w:rFonts w:ascii="Times New Roman" w:eastAsia="Times New Roman" w:hAnsi="Times New Roman" w:cs="Times New Roman"/>
          <w:color w:val="44546A"/>
          <w:sz w:val="24"/>
          <w:szCs w:val="24"/>
          <w:lang w:val="en-US" w:eastAsia="tr-TR"/>
        </w:rPr>
        <w:t>first</w:t>
      </w:r>
      <w:proofErr w:type="gramEnd"/>
      <w:r w:rsidRPr="001252E2">
        <w:rPr>
          <w:rFonts w:ascii="Times New Roman" w:eastAsia="Times New Roman" w:hAnsi="Times New Roman" w:cs="Times New Roman"/>
          <w:color w:val="44546A"/>
          <w:sz w:val="24"/>
          <w:szCs w:val="24"/>
          <w:lang w:val="en-US" w:eastAsia="tr-TR"/>
        </w:rPr>
        <w:t xml:space="preserve"> semester or whole academic year – </w:t>
      </w:r>
      <w:r w:rsidRPr="001252E2">
        <w:rPr>
          <w:rFonts w:ascii="Times New Roman" w:eastAsia="Times New Roman" w:hAnsi="Times New Roman" w:cs="Times New Roman"/>
          <w:color w:val="548235"/>
          <w:sz w:val="24"/>
          <w:szCs w:val="24"/>
          <w:lang w:val="en-US" w:eastAsia="tr-TR"/>
        </w:rPr>
        <w:t>May 15</w:t>
      </w:r>
      <w:r w:rsidRPr="001252E2">
        <w:rPr>
          <w:rFonts w:ascii="Times New Roman" w:eastAsia="Times New Roman" w:hAnsi="Times New Roman" w:cs="Times New Roman"/>
          <w:color w:val="548235"/>
          <w:sz w:val="24"/>
          <w:szCs w:val="24"/>
          <w:vertAlign w:val="superscript"/>
          <w:lang w:val="en-US" w:eastAsia="tr-TR"/>
        </w:rPr>
        <w:t>th</w:t>
      </w:r>
      <w:r w:rsidRPr="001252E2">
        <w:rPr>
          <w:rFonts w:ascii="Times New Roman" w:eastAsia="Times New Roman" w:hAnsi="Times New Roman" w:cs="Times New Roman"/>
          <w:color w:val="548235"/>
          <w:sz w:val="24"/>
          <w:szCs w:val="24"/>
          <w:lang w:val="en-US" w:eastAsia="tr-TR"/>
        </w:rPr>
        <w:t>, 2020</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proofErr w:type="gramStart"/>
      <w:r w:rsidRPr="001252E2">
        <w:rPr>
          <w:rFonts w:ascii="Times New Roman" w:eastAsia="Times New Roman" w:hAnsi="Times New Roman" w:cs="Times New Roman"/>
          <w:color w:val="44546A"/>
          <w:sz w:val="24"/>
          <w:szCs w:val="24"/>
          <w:lang w:val="en-US" w:eastAsia="tr-TR"/>
        </w:rPr>
        <w:t>second</w:t>
      </w:r>
      <w:proofErr w:type="gramEnd"/>
      <w:r w:rsidRPr="001252E2">
        <w:rPr>
          <w:rFonts w:ascii="Times New Roman" w:eastAsia="Times New Roman" w:hAnsi="Times New Roman" w:cs="Times New Roman"/>
          <w:color w:val="44546A"/>
          <w:sz w:val="24"/>
          <w:szCs w:val="24"/>
          <w:lang w:val="en-US" w:eastAsia="tr-TR"/>
        </w:rPr>
        <w:t xml:space="preserve"> semester - </w:t>
      </w:r>
      <w:r w:rsidRPr="001252E2">
        <w:rPr>
          <w:rFonts w:ascii="Times New Roman" w:eastAsia="Times New Roman" w:hAnsi="Times New Roman" w:cs="Times New Roman"/>
          <w:color w:val="548235"/>
          <w:sz w:val="24"/>
          <w:szCs w:val="24"/>
          <w:lang w:val="en-US" w:eastAsia="tr-TR"/>
        </w:rPr>
        <w:t>November 15</w:t>
      </w:r>
      <w:r w:rsidRPr="001252E2">
        <w:rPr>
          <w:rFonts w:ascii="Times New Roman" w:eastAsia="Times New Roman" w:hAnsi="Times New Roman" w:cs="Times New Roman"/>
          <w:color w:val="548235"/>
          <w:sz w:val="24"/>
          <w:szCs w:val="24"/>
          <w:vertAlign w:val="superscript"/>
          <w:lang w:val="en-US" w:eastAsia="tr-TR"/>
        </w:rPr>
        <w:t>th</w:t>
      </w:r>
      <w:r w:rsidRPr="001252E2">
        <w:rPr>
          <w:rFonts w:ascii="Times New Roman" w:eastAsia="Times New Roman" w:hAnsi="Times New Roman" w:cs="Times New Roman"/>
          <w:color w:val="548235"/>
          <w:sz w:val="24"/>
          <w:szCs w:val="24"/>
          <w:lang w:val="en-US" w:eastAsia="tr-TR"/>
        </w:rPr>
        <w:t>, 2020</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Please nominate students before the application deadlines as to give them enough time to prepare their applications.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Online Application</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All Erasmus+ students are required to submit the </w:t>
      </w:r>
      <w:r w:rsidRPr="001252E2">
        <w:rPr>
          <w:rFonts w:ascii="Times New Roman" w:eastAsia="Times New Roman" w:hAnsi="Times New Roman" w:cs="Times New Roman"/>
          <w:b/>
          <w:bCs/>
          <w:color w:val="44546A"/>
          <w:sz w:val="24"/>
          <w:szCs w:val="24"/>
          <w:lang w:val="en-US" w:eastAsia="tr-TR"/>
        </w:rPr>
        <w:t xml:space="preserve">on-line application </w:t>
      </w:r>
      <w:r w:rsidRPr="001252E2">
        <w:rPr>
          <w:rFonts w:ascii="Times New Roman" w:eastAsia="Times New Roman" w:hAnsi="Times New Roman" w:cs="Times New Roman"/>
          <w:color w:val="44546A"/>
          <w:sz w:val="24"/>
          <w:szCs w:val="24"/>
          <w:lang w:val="en-US" w:eastAsia="tr-TR"/>
        </w:rPr>
        <w:t>within the application deadline. Please note that</w:t>
      </w:r>
      <w:r w:rsidRPr="001252E2">
        <w:rPr>
          <w:rFonts w:ascii="Times New Roman" w:eastAsia="Times New Roman" w:hAnsi="Times New Roman" w:cs="Times New Roman"/>
          <w:b/>
          <w:bCs/>
          <w:color w:val="44546A"/>
          <w:sz w:val="24"/>
          <w:szCs w:val="24"/>
          <w:lang w:val="en-US" w:eastAsia="tr-TR"/>
        </w:rPr>
        <w:t xml:space="preserve"> late applications may be subject to rejection.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Language Requirements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Unless settled differently in the agreement all Incoming Erasmus+ students are required to have at least a </w:t>
      </w:r>
      <w:r w:rsidRPr="001252E2">
        <w:rPr>
          <w:rFonts w:ascii="Times New Roman" w:eastAsia="Times New Roman" w:hAnsi="Times New Roman" w:cs="Times New Roman"/>
          <w:b/>
          <w:bCs/>
          <w:color w:val="44546A"/>
          <w:sz w:val="24"/>
          <w:szCs w:val="24"/>
          <w:lang w:val="en-US" w:eastAsia="tr-TR"/>
        </w:rPr>
        <w:t>B2</w:t>
      </w:r>
      <w:r w:rsidRPr="001252E2">
        <w:rPr>
          <w:rFonts w:ascii="Times New Roman" w:eastAsia="Times New Roman" w:hAnsi="Times New Roman" w:cs="Times New Roman"/>
          <w:color w:val="44546A"/>
          <w:sz w:val="24"/>
          <w:szCs w:val="24"/>
          <w:lang w:val="en-US" w:eastAsia="tr-TR"/>
        </w:rPr>
        <w:t xml:space="preserve"> level of English and/or Polish (Common European Framework of Reference: Learning, Teaching, Assessment).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lastRenderedPageBreak/>
        <w:t xml:space="preserve">Please note that this rule does not apply to students nominated to study languages. They should have at least a B2 level of the language that they will study at the University of Warsaw.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w:t>
      </w:r>
      <w:r w:rsidRPr="001252E2">
        <w:rPr>
          <w:rFonts w:ascii="Times New Roman" w:eastAsia="Times New Roman" w:hAnsi="Times New Roman" w:cs="Times New Roman"/>
          <w:color w:val="44546A"/>
          <w:sz w:val="24"/>
          <w:szCs w:val="24"/>
          <w:lang w:val="en-US" w:eastAsia="tr-TR"/>
        </w:rPr>
        <w:t>A written confirmation, e.g. internationally recognized language certificate, is required and has to be provided by the student during the application process.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Academic Offer</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The University of Warsaw course offer is available at </w:t>
      </w:r>
      <w:hyperlink r:id="rId6" w:tgtFrame="_blank" w:history="1">
        <w:r w:rsidRPr="001252E2">
          <w:rPr>
            <w:rFonts w:ascii="Times New Roman" w:eastAsia="Times New Roman" w:hAnsi="Times New Roman" w:cs="Times New Roman"/>
            <w:color w:val="0069A6"/>
            <w:sz w:val="24"/>
            <w:szCs w:val="24"/>
            <w:u w:val="single"/>
            <w:lang w:val="en-US" w:eastAsia="tr-TR"/>
          </w:rPr>
          <w:t>www.informatorects.uw.edu.pl</w:t>
        </w:r>
      </w:hyperlink>
      <w:r w:rsidRPr="001252E2">
        <w:rPr>
          <w:rFonts w:ascii="Times New Roman" w:eastAsia="Times New Roman" w:hAnsi="Times New Roman" w:cs="Times New Roman"/>
          <w:color w:val="1F497D"/>
          <w:sz w:val="24"/>
          <w:szCs w:val="24"/>
          <w:lang w:val="en-US" w:eastAsia="tr-TR"/>
        </w:rPr>
        <w:t xml:space="preserve">  </w:t>
      </w:r>
      <w:r w:rsidRPr="001252E2">
        <w:rPr>
          <w:rFonts w:ascii="Times New Roman" w:eastAsia="Times New Roman" w:hAnsi="Times New Roman" w:cs="Times New Roman"/>
          <w:color w:val="44546A"/>
          <w:sz w:val="24"/>
          <w:szCs w:val="24"/>
          <w:lang w:val="en-US" w:eastAsia="tr-TR"/>
        </w:rPr>
        <w:t xml:space="preserve"> or by browsing through the directory at </w:t>
      </w:r>
      <w:hyperlink r:id="rId7" w:tgtFrame="_blank" w:history="1">
        <w:r w:rsidRPr="001252E2">
          <w:rPr>
            <w:rFonts w:ascii="Times New Roman" w:eastAsia="Times New Roman" w:hAnsi="Times New Roman" w:cs="Times New Roman"/>
            <w:color w:val="0069A6"/>
            <w:sz w:val="24"/>
            <w:szCs w:val="24"/>
            <w:u w:val="single"/>
            <w:lang w:val="en-US" w:eastAsia="tr-TR"/>
          </w:rPr>
          <w:t>https://usosweb.uw.edu.pl</w:t>
        </w:r>
      </w:hyperlink>
      <w:r w:rsidRPr="001252E2">
        <w:rPr>
          <w:rFonts w:ascii="Times New Roman" w:eastAsia="Times New Roman" w:hAnsi="Times New Roman" w:cs="Times New Roman"/>
          <w:color w:val="1F497D"/>
          <w:sz w:val="24"/>
          <w:szCs w:val="24"/>
          <w:lang w:val="en-US" w:eastAsia="tr-TR"/>
        </w:rPr>
        <w:t xml:space="preserve">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The offer is being updated on a regular basis.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Each student is entitled to 30 ECTS per semester (+10%).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Departmental Mobility Coordinators</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All academic issues should be discussed with Erasmus coordinators at the departmental level. The list of Departmental Mobility Coordinators is available at </w:t>
      </w:r>
      <w:hyperlink r:id="rId8" w:tgtFrame="_blank" w:history="1">
        <w:r w:rsidRPr="001252E2">
          <w:rPr>
            <w:rFonts w:ascii="Times New Roman" w:eastAsia="Times New Roman" w:hAnsi="Times New Roman" w:cs="Times New Roman"/>
            <w:color w:val="0069A6"/>
            <w:sz w:val="24"/>
            <w:szCs w:val="24"/>
            <w:u w:val="single"/>
            <w:lang w:val="en-CA" w:eastAsia="tr-TR"/>
          </w:rPr>
          <w:t>http://en.bwz.uw.edu.pl/mobility-coordinators/</w:t>
        </w:r>
      </w:hyperlink>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xml:space="preserve">Academic Calendar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The 20</w:t>
      </w:r>
      <w:r w:rsidRPr="001252E2">
        <w:rPr>
          <w:rFonts w:ascii="Times New Roman" w:eastAsia="Times New Roman" w:hAnsi="Times New Roman" w:cs="Times New Roman"/>
          <w:color w:val="1F497D"/>
          <w:sz w:val="24"/>
          <w:szCs w:val="24"/>
          <w:lang w:val="en-US" w:eastAsia="tr-TR"/>
        </w:rPr>
        <w:t>20</w:t>
      </w:r>
      <w:r w:rsidRPr="001252E2">
        <w:rPr>
          <w:rFonts w:ascii="Times New Roman" w:eastAsia="Times New Roman" w:hAnsi="Times New Roman" w:cs="Times New Roman"/>
          <w:color w:val="44546A"/>
          <w:sz w:val="24"/>
          <w:szCs w:val="24"/>
          <w:lang w:val="en-US" w:eastAsia="tr-TR"/>
        </w:rPr>
        <w:t>/202</w:t>
      </w:r>
      <w:r w:rsidRPr="001252E2">
        <w:rPr>
          <w:rFonts w:ascii="Times New Roman" w:eastAsia="Times New Roman" w:hAnsi="Times New Roman" w:cs="Times New Roman"/>
          <w:color w:val="1F497D"/>
          <w:sz w:val="24"/>
          <w:szCs w:val="24"/>
          <w:lang w:val="en-US" w:eastAsia="tr-TR"/>
        </w:rPr>
        <w:t>1</w:t>
      </w:r>
      <w:r w:rsidRPr="001252E2">
        <w:rPr>
          <w:rFonts w:ascii="Times New Roman" w:eastAsia="Times New Roman" w:hAnsi="Times New Roman" w:cs="Times New Roman"/>
          <w:color w:val="44546A"/>
          <w:sz w:val="24"/>
          <w:szCs w:val="24"/>
          <w:lang w:val="en-US" w:eastAsia="tr-TR"/>
        </w:rPr>
        <w:t xml:space="preserve"> academic calendar is available at </w:t>
      </w:r>
      <w:hyperlink r:id="rId9" w:tgtFrame="_blank" w:history="1">
        <w:r w:rsidRPr="001252E2">
          <w:rPr>
            <w:rFonts w:ascii="Times New Roman" w:eastAsia="Times New Roman" w:hAnsi="Times New Roman" w:cs="Times New Roman"/>
            <w:color w:val="0069A6"/>
            <w:sz w:val="24"/>
            <w:szCs w:val="24"/>
            <w:u w:val="single"/>
            <w:lang w:val="en-CA" w:eastAsia="tr-TR"/>
          </w:rPr>
          <w:t>http://en.bwz.uw.edu.pl/academic-calendar/</w:t>
        </w:r>
      </w:hyperlink>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1F497D"/>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Please note that the International Relations Office will not be able to confirm study periods other than the ones indicated in the academic calendar (with the exception of PhD students).</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Accommodation</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The number of places in University dormitories is limited. Places are assigned by the IRO based on the order of receiving students’ applications. Applicants who submitted their applications after the deadline will not be offered accommodation.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Additional Information</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More practical information can be found at the IRO website </w:t>
      </w:r>
      <w:hyperlink r:id="rId10" w:tgtFrame="_blank" w:history="1">
        <w:r w:rsidRPr="001252E2">
          <w:rPr>
            <w:rFonts w:ascii="Times New Roman" w:eastAsia="Times New Roman" w:hAnsi="Times New Roman" w:cs="Times New Roman"/>
            <w:color w:val="0069A6"/>
            <w:sz w:val="24"/>
            <w:szCs w:val="24"/>
            <w:u w:val="single"/>
            <w:lang w:val="en-US" w:eastAsia="tr-TR"/>
          </w:rPr>
          <w:t>www.iro.uw.edu.pl</w:t>
        </w:r>
      </w:hyperlink>
      <w:r w:rsidRPr="001252E2">
        <w:rPr>
          <w:rFonts w:ascii="Times New Roman" w:eastAsia="Times New Roman" w:hAnsi="Times New Roman" w:cs="Times New Roman"/>
          <w:color w:val="1F497D"/>
          <w:sz w:val="24"/>
          <w:szCs w:val="24"/>
          <w:lang w:val="en-US" w:eastAsia="tr-TR"/>
        </w:rPr>
        <w:t xml:space="preserve">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lastRenderedPageBreak/>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b/>
          <w:bCs/>
          <w:color w:val="44546A"/>
          <w:sz w:val="24"/>
          <w:szCs w:val="24"/>
          <w:lang w:val="en-US" w:eastAsia="tr-TR"/>
        </w:rPr>
        <w:t>Mentor</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Each student is strongly encouraged to apply for a Mentor (a local student who can help with the practical matters). The Mentor </w:t>
      </w:r>
      <w:proofErr w:type="spellStart"/>
      <w:r w:rsidRPr="001252E2">
        <w:rPr>
          <w:rFonts w:ascii="Times New Roman" w:eastAsia="Times New Roman" w:hAnsi="Times New Roman" w:cs="Times New Roman"/>
          <w:color w:val="44546A"/>
          <w:sz w:val="24"/>
          <w:szCs w:val="24"/>
          <w:lang w:val="en-US" w:eastAsia="tr-TR"/>
        </w:rPr>
        <w:t>programme</w:t>
      </w:r>
      <w:proofErr w:type="spellEnd"/>
      <w:r w:rsidRPr="001252E2">
        <w:rPr>
          <w:rFonts w:ascii="Times New Roman" w:eastAsia="Times New Roman" w:hAnsi="Times New Roman" w:cs="Times New Roman"/>
          <w:color w:val="44546A"/>
          <w:sz w:val="24"/>
          <w:szCs w:val="24"/>
          <w:lang w:val="en-US" w:eastAsia="tr-TR"/>
        </w:rPr>
        <w:t xml:space="preserve"> is organized by the Erasmus Student Network UW </w:t>
      </w:r>
      <w:hyperlink r:id="rId11" w:tgtFrame="_blank" w:history="1">
        <w:r w:rsidRPr="001252E2">
          <w:rPr>
            <w:rFonts w:ascii="Times New Roman" w:eastAsia="Times New Roman" w:hAnsi="Times New Roman" w:cs="Times New Roman"/>
            <w:color w:val="0069A6"/>
            <w:sz w:val="24"/>
            <w:szCs w:val="24"/>
            <w:u w:val="single"/>
            <w:lang w:val="en-US" w:eastAsia="tr-TR"/>
          </w:rPr>
          <w:t>http://uw.esn.pl</w:t>
        </w:r>
      </w:hyperlink>
      <w:r w:rsidRPr="001252E2">
        <w:rPr>
          <w:rFonts w:ascii="Times New Roman" w:eastAsia="Times New Roman" w:hAnsi="Times New Roman" w:cs="Times New Roman"/>
          <w:color w:val="1F497D"/>
          <w:sz w:val="24"/>
          <w:szCs w:val="24"/>
          <w:lang w:val="en-US" w:eastAsia="tr-TR"/>
        </w:rPr>
        <w:t xml:space="preserve">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Upon receiving the nominations we will provide the students with the detailed application </w:t>
      </w:r>
      <w:proofErr w:type="gramStart"/>
      <w:r w:rsidRPr="001252E2">
        <w:rPr>
          <w:rFonts w:ascii="Times New Roman" w:eastAsia="Times New Roman" w:hAnsi="Times New Roman" w:cs="Times New Roman"/>
          <w:color w:val="44546A"/>
          <w:sz w:val="24"/>
          <w:szCs w:val="24"/>
          <w:lang w:val="en-US" w:eastAsia="tr-TR"/>
        </w:rPr>
        <w:t>instructions</w:t>
      </w:r>
      <w:proofErr w:type="gramEnd"/>
      <w:r w:rsidRPr="001252E2">
        <w:rPr>
          <w:rFonts w:ascii="Times New Roman" w:eastAsia="Times New Roman" w:hAnsi="Times New Roman" w:cs="Times New Roman"/>
          <w:color w:val="44546A"/>
          <w:sz w:val="24"/>
          <w:szCs w:val="24"/>
          <w:lang w:val="en-US" w:eastAsia="tr-TR"/>
        </w:rPr>
        <w:t xml:space="preserve">.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If you have already sent us the nominations please disregard this email.</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44546A"/>
          <w:sz w:val="24"/>
          <w:szCs w:val="24"/>
          <w:lang w:val="en-US" w:eastAsia="tr-TR"/>
        </w:rPr>
        <w:t xml:space="preserve">We look forward to welcoming your students at the University of Warsaw. </w:t>
      </w:r>
    </w:p>
    <w:p w:rsidR="001252E2" w:rsidRPr="001252E2" w:rsidRDefault="001252E2" w:rsidP="001252E2">
      <w:pPr>
        <w:spacing w:before="100" w:beforeAutospacing="1" w:after="100" w:afterAutospacing="1" w:line="240" w:lineRule="auto"/>
        <w:jc w:val="both"/>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en-GB" w:eastAsia="tr-TR"/>
        </w:rPr>
        <w:t>With best regards,</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8"/>
          <w:szCs w:val="28"/>
          <w:lang w:val="en-GB" w:eastAsia="tr-TR"/>
        </w:rPr>
        <w:t> </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8"/>
          <w:szCs w:val="28"/>
          <w:lang w:val="en-GB" w:eastAsia="tr-TR"/>
        </w:rPr>
        <w:t> </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en-GB" w:eastAsia="pl-PL"/>
        </w:rPr>
        <w:t xml:space="preserve">Marta </w:t>
      </w:r>
      <w:proofErr w:type="spellStart"/>
      <w:r w:rsidRPr="001252E2">
        <w:rPr>
          <w:rFonts w:ascii="Times New Roman" w:eastAsia="Times New Roman" w:hAnsi="Times New Roman" w:cs="Times New Roman"/>
          <w:color w:val="333333"/>
          <w:sz w:val="24"/>
          <w:szCs w:val="24"/>
          <w:lang w:val="en-GB" w:eastAsia="pl-PL"/>
        </w:rPr>
        <w:t>Szugajew</w:t>
      </w:r>
      <w:proofErr w:type="spellEnd"/>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en-GB" w:eastAsia="pl-PL"/>
        </w:rPr>
        <w:t>International Relations Office</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en-GB" w:eastAsia="pl-PL"/>
        </w:rPr>
        <w:t>UNIVERSITY OF WARSAW (PL WARSZAW01)</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pl-PL" w:eastAsia="pl-PL"/>
        </w:rPr>
        <w:t xml:space="preserve">Krakowskie Przedmieście 26/28, 00-927 Warszawa </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pl-PL" w:eastAsia="pl-PL"/>
        </w:rPr>
        <w:t>phone (+48) 22 5520487</w:t>
      </w:r>
    </w:p>
    <w:p w:rsidR="001252E2" w:rsidRPr="001252E2" w:rsidRDefault="001252E2" w:rsidP="001252E2">
      <w:pPr>
        <w:spacing w:before="100" w:beforeAutospacing="1" w:after="100" w:afterAutospacing="1" w:line="240" w:lineRule="auto"/>
        <w:rPr>
          <w:rFonts w:ascii="Times New Roman" w:eastAsia="Times New Roman" w:hAnsi="Times New Roman" w:cs="Times New Roman"/>
          <w:color w:val="333333"/>
          <w:sz w:val="24"/>
          <w:szCs w:val="24"/>
          <w:lang w:val="pl-PL" w:eastAsia="tr-TR"/>
        </w:rPr>
      </w:pPr>
      <w:r w:rsidRPr="001252E2">
        <w:rPr>
          <w:rFonts w:ascii="Times New Roman" w:eastAsia="Times New Roman" w:hAnsi="Times New Roman" w:cs="Times New Roman"/>
          <w:color w:val="333333"/>
          <w:sz w:val="24"/>
          <w:szCs w:val="24"/>
          <w:lang w:val="pl-PL" w:eastAsia="pl-PL"/>
        </w:rPr>
        <w:t>Office Hours: Monday - Thursday 9.30 - 14.00</w:t>
      </w:r>
    </w:p>
    <w:p w:rsidR="0052654D" w:rsidRPr="001252E2" w:rsidRDefault="0052654D">
      <w:pPr>
        <w:rPr>
          <w:lang w:val="pl-PL"/>
        </w:rPr>
      </w:pPr>
    </w:p>
    <w:sectPr w:rsidR="0052654D" w:rsidRPr="001252E2" w:rsidSect="00526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27B54"/>
    <w:multiLevelType w:val="multilevel"/>
    <w:tmpl w:val="8740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252E2"/>
    <w:rsid w:val="001252E2"/>
    <w:rsid w:val="0052654D"/>
    <w:rsid w:val="009F006C"/>
    <w:rsid w:val="00AE6F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52E2"/>
    <w:rPr>
      <w:color w:val="0069A6"/>
      <w:u w:val="single"/>
    </w:rPr>
  </w:style>
</w:styles>
</file>

<file path=word/webSettings.xml><?xml version="1.0" encoding="utf-8"?>
<w:webSettings xmlns:r="http://schemas.openxmlformats.org/officeDocument/2006/relationships" xmlns:w="http://schemas.openxmlformats.org/wordprocessingml/2006/main">
  <w:divs>
    <w:div w:id="502090854">
      <w:bodyDiv w:val="1"/>
      <w:marLeft w:val="0"/>
      <w:marRight w:val="0"/>
      <w:marTop w:val="0"/>
      <w:marBottom w:val="0"/>
      <w:divBdr>
        <w:top w:val="none" w:sz="0" w:space="0" w:color="auto"/>
        <w:left w:val="none" w:sz="0" w:space="0" w:color="auto"/>
        <w:bottom w:val="none" w:sz="0" w:space="0" w:color="auto"/>
        <w:right w:val="none" w:sz="0" w:space="0" w:color="auto"/>
      </w:divBdr>
      <w:divsChild>
        <w:div w:id="965742323">
          <w:marLeft w:val="0"/>
          <w:marRight w:val="0"/>
          <w:marTop w:val="0"/>
          <w:marBottom w:val="0"/>
          <w:divBdr>
            <w:top w:val="none" w:sz="0" w:space="0" w:color="auto"/>
            <w:left w:val="none" w:sz="0" w:space="0" w:color="auto"/>
            <w:bottom w:val="none" w:sz="0" w:space="0" w:color="auto"/>
            <w:right w:val="none" w:sz="0" w:space="0" w:color="auto"/>
          </w:divBdr>
          <w:divsChild>
            <w:div w:id="1172112649">
              <w:marLeft w:val="0"/>
              <w:marRight w:val="0"/>
              <w:marTop w:val="0"/>
              <w:marBottom w:val="0"/>
              <w:divBdr>
                <w:top w:val="none" w:sz="0" w:space="0" w:color="auto"/>
                <w:left w:val="none" w:sz="0" w:space="0" w:color="auto"/>
                <w:bottom w:val="none" w:sz="0" w:space="0" w:color="auto"/>
                <w:right w:val="none" w:sz="0" w:space="0" w:color="auto"/>
              </w:divBdr>
              <w:divsChild>
                <w:div w:id="1778061111">
                  <w:marLeft w:val="0"/>
                  <w:marRight w:val="0"/>
                  <w:marTop w:val="0"/>
                  <w:marBottom w:val="0"/>
                  <w:divBdr>
                    <w:top w:val="none" w:sz="0" w:space="0" w:color="auto"/>
                    <w:left w:val="none" w:sz="0" w:space="0" w:color="auto"/>
                    <w:bottom w:val="none" w:sz="0" w:space="0" w:color="auto"/>
                    <w:right w:val="none" w:sz="0" w:space="0" w:color="auto"/>
                  </w:divBdr>
                  <w:divsChild>
                    <w:div w:id="1697654356">
                      <w:marLeft w:val="0"/>
                      <w:marRight w:val="0"/>
                      <w:marTop w:val="0"/>
                      <w:marBottom w:val="0"/>
                      <w:divBdr>
                        <w:top w:val="none" w:sz="0" w:space="0" w:color="auto"/>
                        <w:left w:val="none" w:sz="0" w:space="0" w:color="auto"/>
                        <w:bottom w:val="none" w:sz="0" w:space="0" w:color="auto"/>
                        <w:right w:val="none" w:sz="0" w:space="0" w:color="auto"/>
                      </w:divBdr>
                      <w:divsChild>
                        <w:div w:id="1638795734">
                          <w:marLeft w:val="0"/>
                          <w:marRight w:val="0"/>
                          <w:marTop w:val="0"/>
                          <w:marBottom w:val="0"/>
                          <w:divBdr>
                            <w:top w:val="none" w:sz="0" w:space="0" w:color="auto"/>
                            <w:left w:val="none" w:sz="0" w:space="0" w:color="auto"/>
                            <w:bottom w:val="none" w:sz="0" w:space="0" w:color="auto"/>
                            <w:right w:val="none" w:sz="0" w:space="0" w:color="auto"/>
                          </w:divBdr>
                          <w:divsChild>
                            <w:div w:id="51542677">
                              <w:marLeft w:val="96"/>
                              <w:marRight w:val="96"/>
                              <w:marTop w:val="96"/>
                              <w:marBottom w:val="96"/>
                              <w:divBdr>
                                <w:top w:val="none" w:sz="0" w:space="0" w:color="auto"/>
                                <w:left w:val="none" w:sz="0" w:space="0" w:color="auto"/>
                                <w:bottom w:val="none" w:sz="0" w:space="0" w:color="auto"/>
                                <w:right w:val="none" w:sz="0" w:space="0" w:color="auto"/>
                              </w:divBdr>
                              <w:divsChild>
                                <w:div w:id="445344455">
                                  <w:marLeft w:val="0"/>
                                  <w:marRight w:val="0"/>
                                  <w:marTop w:val="0"/>
                                  <w:marBottom w:val="0"/>
                                  <w:divBdr>
                                    <w:top w:val="single" w:sz="4" w:space="6" w:color="CCCCCC"/>
                                    <w:left w:val="none" w:sz="0" w:space="0" w:color="auto"/>
                                    <w:bottom w:val="none" w:sz="0" w:space="0" w:color="auto"/>
                                    <w:right w:val="none" w:sz="0" w:space="0" w:color="auto"/>
                                  </w:divBdr>
                                  <w:divsChild>
                                    <w:div w:id="2085492064">
                                      <w:marLeft w:val="0"/>
                                      <w:marRight w:val="0"/>
                                      <w:marTop w:val="0"/>
                                      <w:marBottom w:val="0"/>
                                      <w:divBdr>
                                        <w:top w:val="none" w:sz="0" w:space="0" w:color="auto"/>
                                        <w:left w:val="none" w:sz="0" w:space="0" w:color="auto"/>
                                        <w:bottom w:val="none" w:sz="0" w:space="0" w:color="auto"/>
                                        <w:right w:val="none" w:sz="0" w:space="0" w:color="auto"/>
                                      </w:divBdr>
                                      <w:divsChild>
                                        <w:div w:id="9750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bwz.uw.edu.pl/mobility-coordina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osweb.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orects.uw.edu.pl/" TargetMode="External"/><Relationship Id="rId11" Type="http://schemas.openxmlformats.org/officeDocument/2006/relationships/hyperlink" Target="http://uw.esn.pl/" TargetMode="External"/><Relationship Id="rId5" Type="http://schemas.openxmlformats.org/officeDocument/2006/relationships/hyperlink" Target="https://www.erasmuswithoutpaper.eu/about" TargetMode="External"/><Relationship Id="rId10" Type="http://schemas.openxmlformats.org/officeDocument/2006/relationships/hyperlink" Target="http://www.iro.uw.edu.pl/" TargetMode="External"/><Relationship Id="rId4" Type="http://schemas.openxmlformats.org/officeDocument/2006/relationships/webSettings" Target="webSettings.xml"/><Relationship Id="rId9" Type="http://schemas.openxmlformats.org/officeDocument/2006/relationships/hyperlink" Target="http://en.bwz.uw.edu.pl/academic-calend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1</cp:revision>
  <dcterms:created xsi:type="dcterms:W3CDTF">2020-03-03T06:56:00Z</dcterms:created>
  <dcterms:modified xsi:type="dcterms:W3CDTF">2020-03-03T06:57:00Z</dcterms:modified>
</cp:coreProperties>
</file>