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95" w:rsidRDefault="00AE2695" w:rsidP="00AE2695">
      <w:pPr>
        <w:pStyle w:val="ydp3a700789msonormal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</w:rPr>
        <w:t>We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kindly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inform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you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that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University</w:t>
      </w:r>
      <w:proofErr w:type="spellEnd"/>
      <w:r>
        <w:rPr>
          <w:rFonts w:ascii="Helvetica" w:hAnsi="Helvetica" w:cs="Helvetica"/>
          <w:color w:val="333333"/>
        </w:rPr>
        <w:t xml:space="preserve"> of </w:t>
      </w:r>
      <w:proofErr w:type="spellStart"/>
      <w:r>
        <w:rPr>
          <w:rFonts w:ascii="Helvetica" w:hAnsi="Helvetica" w:cs="Helvetica"/>
          <w:color w:val="333333"/>
        </w:rPr>
        <w:t>Pitești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receives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nominations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until</w:t>
      </w:r>
      <w:proofErr w:type="spellEnd"/>
      <w:r>
        <w:rPr>
          <w:rFonts w:ascii="Helvetica" w:hAnsi="Helvetica" w:cs="Helvetica"/>
          <w:color w:val="333333"/>
        </w:rPr>
        <w:t xml:space="preserve"> 15th of </w:t>
      </w:r>
      <w:proofErr w:type="spellStart"/>
      <w:r>
        <w:rPr>
          <w:rFonts w:ascii="Helvetica" w:hAnsi="Helvetica" w:cs="Helvetica"/>
          <w:color w:val="333333"/>
        </w:rPr>
        <w:t>July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according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to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the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actual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situation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You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and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your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students</w:t>
      </w:r>
      <w:proofErr w:type="spellEnd"/>
      <w:r>
        <w:rPr>
          <w:rFonts w:ascii="Helvetica" w:hAnsi="Helvetica" w:cs="Helvetica"/>
          <w:color w:val="333333"/>
        </w:rPr>
        <w:t xml:space="preserve"> can </w:t>
      </w:r>
      <w:proofErr w:type="spellStart"/>
      <w:r>
        <w:rPr>
          <w:rFonts w:ascii="Helvetica" w:hAnsi="Helvetica" w:cs="Helvetica"/>
          <w:color w:val="333333"/>
        </w:rPr>
        <w:t>find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all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the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necessary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information</w:t>
      </w:r>
      <w:proofErr w:type="spellEnd"/>
      <w:r>
        <w:rPr>
          <w:rFonts w:ascii="Helvetica" w:hAnsi="Helvetica" w:cs="Helvetica"/>
          <w:color w:val="333333"/>
        </w:rPr>
        <w:t xml:space="preserve"> on </w:t>
      </w:r>
      <w:proofErr w:type="spellStart"/>
      <w:r>
        <w:rPr>
          <w:rFonts w:ascii="Helvetica" w:hAnsi="Helvetica" w:cs="Helvetica"/>
          <w:color w:val="333333"/>
        </w:rPr>
        <w:t>our</w:t>
      </w:r>
      <w:proofErr w:type="spellEnd"/>
      <w:r>
        <w:rPr>
          <w:rFonts w:ascii="Helvetica" w:hAnsi="Helvetica" w:cs="Helvetica"/>
          <w:color w:val="333333"/>
        </w:rPr>
        <w:t xml:space="preserve"> web site: </w:t>
      </w:r>
      <w:hyperlink r:id="rId4" w:tgtFrame="_blank" w:history="1">
        <w:r>
          <w:rPr>
            <w:rStyle w:val="Kpr"/>
            <w:rFonts w:ascii="Helvetica" w:hAnsi="Helvetica" w:cs="Helvetica"/>
          </w:rPr>
          <w:t>https://www.upit.ro/ro/international/erasmusplus/erasmus-programme-countries/incoming-students</w:t>
        </w:r>
      </w:hyperlink>
      <w:r>
        <w:rPr>
          <w:rFonts w:ascii="Helvetica" w:hAnsi="Helvetica" w:cs="Helvetica"/>
          <w:color w:val="333333"/>
        </w:rPr>
        <w:t>.  </w:t>
      </w:r>
    </w:p>
    <w:p w:rsidR="00AE2695" w:rsidRDefault="00AE2695" w:rsidP="00AE2695">
      <w:pPr>
        <w:pStyle w:val="ydp3a700789msonormal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</w:rPr>
        <w:t>We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are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looking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forward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to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welcoming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your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students</w:t>
      </w:r>
      <w:proofErr w:type="spellEnd"/>
      <w:r>
        <w:rPr>
          <w:rFonts w:ascii="Helvetica" w:hAnsi="Helvetica" w:cs="Helvetica"/>
          <w:color w:val="333333"/>
        </w:rPr>
        <w:t xml:space="preserve"> in </w:t>
      </w:r>
      <w:proofErr w:type="spellStart"/>
      <w:r>
        <w:rPr>
          <w:rFonts w:ascii="Helvetica" w:hAnsi="Helvetica" w:cs="Helvetica"/>
          <w:color w:val="333333"/>
        </w:rPr>
        <w:t>the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next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academic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year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If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the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actual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situation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changes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we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will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keep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you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updated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regarding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the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mobility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organisation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for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the</w:t>
      </w:r>
      <w:proofErr w:type="spellEnd"/>
      <w:r>
        <w:rPr>
          <w:rFonts w:ascii="Helvetica" w:hAnsi="Helvetica" w:cs="Helvetica"/>
          <w:color w:val="333333"/>
        </w:rPr>
        <w:t xml:space="preserve"> 2020-2021 </w:t>
      </w:r>
      <w:proofErr w:type="spellStart"/>
      <w:r>
        <w:rPr>
          <w:rFonts w:ascii="Helvetica" w:hAnsi="Helvetica" w:cs="Helvetica"/>
          <w:color w:val="333333"/>
        </w:rPr>
        <w:t>academic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year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AE2695" w:rsidRDefault="00AE2695" w:rsidP="00AE2695">
      <w:pPr>
        <w:pStyle w:val="ydp3a700789msonormal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</w:rPr>
        <w:t>Kind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regards</w:t>
      </w:r>
      <w:proofErr w:type="spellEnd"/>
      <w:r>
        <w:rPr>
          <w:rFonts w:ascii="Helvetica" w:hAnsi="Helvetica" w:cs="Helvetica"/>
          <w:color w:val="333333"/>
        </w:rPr>
        <w:t>,</w:t>
      </w:r>
    </w:p>
    <w:p w:rsidR="0052654D" w:rsidRDefault="0052654D"/>
    <w:sectPr w:rsidR="0052654D" w:rsidSect="0052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2695"/>
    <w:rsid w:val="0052654D"/>
    <w:rsid w:val="00591C9F"/>
    <w:rsid w:val="00AE2695"/>
    <w:rsid w:val="00A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2695"/>
    <w:rPr>
      <w:color w:val="0069A6"/>
      <w:u w:val="single"/>
    </w:rPr>
  </w:style>
  <w:style w:type="paragraph" w:customStyle="1" w:styleId="ydp3a700789msonormal">
    <w:name w:val="ydp3a700789msonormal"/>
    <w:basedOn w:val="Normal"/>
    <w:rsid w:val="00AE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6554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it.ro/ro/international/erasmusplus/erasmus-programme-countries/incoming-student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Tevide ZÜGÜL</dc:creator>
  <cp:lastModifiedBy>Tevide ZÜGÜL</cp:lastModifiedBy>
  <cp:revision>1</cp:revision>
  <dcterms:created xsi:type="dcterms:W3CDTF">2020-05-29T08:08:00Z</dcterms:created>
  <dcterms:modified xsi:type="dcterms:W3CDTF">2020-05-29T08:08:00Z</dcterms:modified>
</cp:coreProperties>
</file>