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903E" w14:textId="234B97F6" w:rsidR="00CE51F8" w:rsidRPr="005A14D2" w:rsidRDefault="00C11549" w:rsidP="000A251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14D2">
        <w:rPr>
          <w:rFonts w:ascii="Times New Roman" w:hAnsi="Times New Roman" w:cs="Times New Roman"/>
          <w:b/>
          <w:bCs/>
          <w:sz w:val="22"/>
          <w:szCs w:val="22"/>
        </w:rPr>
        <w:t>Bölümümüzde yürütülen uygulama dersleri hakkında</w:t>
      </w:r>
    </w:p>
    <w:p w14:paraId="36BC857C" w14:textId="7959B505" w:rsidR="00C11549" w:rsidRPr="005A14D2" w:rsidRDefault="00C11549" w:rsidP="000A25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61480C" w14:textId="27B53B9F" w:rsidR="003A49AD" w:rsidRPr="005A14D2" w:rsidRDefault="00345AA3" w:rsidP="000A2511">
      <w:pPr>
        <w:jc w:val="both"/>
        <w:rPr>
          <w:rFonts w:ascii="Times New Roman" w:hAnsi="Times New Roman" w:cs="Times New Roman"/>
          <w:sz w:val="22"/>
          <w:szCs w:val="22"/>
        </w:rPr>
      </w:pPr>
      <w:r w:rsidRPr="005A14D2">
        <w:rPr>
          <w:rFonts w:ascii="Times New Roman" w:hAnsi="Times New Roman" w:cs="Times New Roman"/>
          <w:sz w:val="22"/>
          <w:szCs w:val="22"/>
        </w:rPr>
        <w:t xml:space="preserve">2021-2022 Eğitim ve Öğretim Yılı Güz Döneminde </w:t>
      </w:r>
      <w:r w:rsidR="00C11549" w:rsidRPr="005A14D2">
        <w:rPr>
          <w:rFonts w:ascii="Times New Roman" w:hAnsi="Times New Roman" w:cs="Times New Roman"/>
          <w:sz w:val="22"/>
          <w:szCs w:val="22"/>
        </w:rPr>
        <w:t xml:space="preserve">CGB311 Çocuk Gelişimi Alan </w:t>
      </w:r>
      <w:r w:rsidR="000A2511" w:rsidRPr="005A14D2">
        <w:rPr>
          <w:rFonts w:ascii="Times New Roman" w:hAnsi="Times New Roman" w:cs="Times New Roman"/>
          <w:sz w:val="22"/>
          <w:szCs w:val="22"/>
        </w:rPr>
        <w:t>U</w:t>
      </w:r>
      <w:r w:rsidR="00C11549" w:rsidRPr="005A14D2">
        <w:rPr>
          <w:rFonts w:ascii="Times New Roman" w:hAnsi="Times New Roman" w:cs="Times New Roman"/>
          <w:sz w:val="22"/>
          <w:szCs w:val="22"/>
        </w:rPr>
        <w:t>ygulaması I</w:t>
      </w:r>
      <w:r w:rsidRPr="005A14D2">
        <w:rPr>
          <w:rFonts w:ascii="Times New Roman" w:hAnsi="Times New Roman" w:cs="Times New Roman"/>
          <w:sz w:val="22"/>
          <w:szCs w:val="22"/>
        </w:rPr>
        <w:t xml:space="preserve">, </w:t>
      </w:r>
      <w:r w:rsidR="00C11549" w:rsidRPr="005A14D2">
        <w:rPr>
          <w:rFonts w:ascii="Times New Roman" w:hAnsi="Times New Roman" w:cs="Times New Roman"/>
          <w:sz w:val="22"/>
          <w:szCs w:val="22"/>
        </w:rPr>
        <w:t>CGB405 Okul Öncesi Eğitimi Uygulaması ve CGB409 Özel Eğitim Uygulam</w:t>
      </w:r>
      <w:r w:rsidR="00545F5F">
        <w:rPr>
          <w:rFonts w:ascii="Times New Roman" w:hAnsi="Times New Roman" w:cs="Times New Roman"/>
          <w:sz w:val="22"/>
          <w:szCs w:val="22"/>
        </w:rPr>
        <w:t>ası</w:t>
      </w:r>
      <w:r w:rsidR="00DE65B0">
        <w:rPr>
          <w:rFonts w:ascii="Times New Roman" w:hAnsi="Times New Roman" w:cs="Times New Roman"/>
          <w:sz w:val="22"/>
          <w:szCs w:val="22"/>
        </w:rPr>
        <w:t xml:space="preserve"> belirlenen </w:t>
      </w:r>
      <w:r w:rsidR="006D3C86" w:rsidRPr="005A14D2">
        <w:rPr>
          <w:rFonts w:ascii="Times New Roman" w:hAnsi="Times New Roman" w:cs="Times New Roman"/>
          <w:sz w:val="22"/>
          <w:szCs w:val="22"/>
        </w:rPr>
        <w:t>tarih</w:t>
      </w:r>
      <w:r w:rsidR="00DE65B0">
        <w:rPr>
          <w:rFonts w:ascii="Times New Roman" w:hAnsi="Times New Roman" w:cs="Times New Roman"/>
          <w:sz w:val="22"/>
          <w:szCs w:val="22"/>
        </w:rPr>
        <w:t xml:space="preserve">te </w:t>
      </w:r>
      <w:r w:rsidR="006D3C86" w:rsidRPr="005A14D2">
        <w:rPr>
          <w:rFonts w:ascii="Times New Roman" w:hAnsi="Times New Roman" w:cs="Times New Roman"/>
          <w:sz w:val="22"/>
          <w:szCs w:val="22"/>
        </w:rPr>
        <w:t xml:space="preserve">başlayacaktır. Uygulama öncesindeki haftalarda dersler yüz yüze </w:t>
      </w:r>
      <w:r w:rsidR="003A49AD" w:rsidRPr="005A14D2">
        <w:rPr>
          <w:rFonts w:ascii="Times New Roman" w:hAnsi="Times New Roman" w:cs="Times New Roman"/>
          <w:sz w:val="22"/>
          <w:szCs w:val="22"/>
        </w:rPr>
        <w:t xml:space="preserve">olarak ilgili dersin </w:t>
      </w:r>
      <w:r w:rsidR="00F0272B">
        <w:rPr>
          <w:rFonts w:ascii="Times New Roman" w:hAnsi="Times New Roman" w:cs="Times New Roman"/>
          <w:sz w:val="22"/>
          <w:szCs w:val="22"/>
        </w:rPr>
        <w:t>öğretim elemanı tarafından belirlenen</w:t>
      </w:r>
      <w:r w:rsidR="003A49AD" w:rsidRPr="005A14D2">
        <w:rPr>
          <w:rFonts w:ascii="Times New Roman" w:hAnsi="Times New Roman" w:cs="Times New Roman"/>
          <w:sz w:val="22"/>
          <w:szCs w:val="22"/>
        </w:rPr>
        <w:t xml:space="preserve"> sınıflarda gerçekleşecektir.</w:t>
      </w:r>
    </w:p>
    <w:p w14:paraId="4D94220E" w14:textId="77777777" w:rsidR="003A49AD" w:rsidRPr="005A14D2" w:rsidRDefault="003A49AD" w:rsidP="000A25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0997FC" w14:textId="5AB3560E" w:rsidR="003A49AD" w:rsidRDefault="003A49AD" w:rsidP="000A2511">
      <w:pPr>
        <w:jc w:val="both"/>
        <w:rPr>
          <w:rFonts w:ascii="Times New Roman" w:hAnsi="Times New Roman" w:cs="Times New Roman"/>
          <w:sz w:val="22"/>
          <w:szCs w:val="22"/>
        </w:rPr>
      </w:pPr>
      <w:r w:rsidRPr="005A14D2">
        <w:rPr>
          <w:rFonts w:ascii="Times New Roman" w:hAnsi="Times New Roman" w:cs="Times New Roman"/>
          <w:sz w:val="22"/>
          <w:szCs w:val="22"/>
        </w:rPr>
        <w:t xml:space="preserve">Uygulama öncesinde </w:t>
      </w:r>
      <w:r w:rsidRPr="005A14D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ilgili </w:t>
      </w:r>
      <w:r w:rsidR="000A2511" w:rsidRPr="005A14D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tr-TR"/>
        </w:rPr>
        <w:t>kurum</w:t>
      </w:r>
      <w:r w:rsidRPr="005A14D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tr-TR"/>
        </w:rPr>
        <w:t>lar</w:t>
      </w:r>
      <w:r w:rsidR="000A2511" w:rsidRPr="005A14D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tr-TR"/>
        </w:rPr>
        <w:t xml:space="preserve">a gitmeden önce </w:t>
      </w:r>
      <w:r w:rsidRPr="005A14D2">
        <w:rPr>
          <w:rFonts w:ascii="Times New Roman" w:hAnsi="Times New Roman" w:cs="Times New Roman"/>
          <w:sz w:val="22"/>
          <w:szCs w:val="22"/>
        </w:rPr>
        <w:t>sizlerden istenilen bilgi ve belgeler aşağıda yer almaktadır.</w:t>
      </w:r>
    </w:p>
    <w:p w14:paraId="2CF95019" w14:textId="73828FF8" w:rsidR="005A14D2" w:rsidRDefault="005A14D2" w:rsidP="000A25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826BE5" w14:textId="50549986" w:rsidR="00C11549" w:rsidRPr="00545F5F" w:rsidRDefault="005A14D2" w:rsidP="000A2511">
      <w:pPr>
        <w:jc w:val="both"/>
        <w:rPr>
          <w:rFonts w:ascii="Times New Roman" w:eastAsia="Times New Roman" w:hAnsi="Times New Roman" w:cs="Times New Roman"/>
          <w:sz w:val="22"/>
          <w:szCs w:val="22"/>
          <w:lang w:eastAsia="tr-TR"/>
        </w:rPr>
      </w:pPr>
      <w:r w:rsidRPr="005A14D2">
        <w:rPr>
          <w:rFonts w:ascii="Times New Roman" w:hAnsi="Times New Roman" w:cs="Times New Roman"/>
          <w:sz w:val="22"/>
          <w:szCs w:val="22"/>
        </w:rPr>
        <w:t xml:space="preserve">Uygulama yapacağınız kurum, gün ve saat bilgileri daha sonra sizlerle </w:t>
      </w:r>
      <w:r w:rsidR="00545F5F">
        <w:rPr>
          <w:rFonts w:ascii="Times New Roman" w:hAnsi="Times New Roman" w:cs="Times New Roman"/>
          <w:sz w:val="22"/>
          <w:szCs w:val="22"/>
        </w:rPr>
        <w:t xml:space="preserve">buradan </w:t>
      </w:r>
      <w:r w:rsidRPr="005A14D2">
        <w:rPr>
          <w:rFonts w:ascii="Times New Roman" w:hAnsi="Times New Roman" w:cs="Times New Roman"/>
          <w:sz w:val="22"/>
          <w:szCs w:val="22"/>
        </w:rPr>
        <w:t xml:space="preserve">paylaşılacaktır. </w:t>
      </w:r>
    </w:p>
    <w:p w14:paraId="67F41636" w14:textId="1A050410" w:rsidR="003A49AD" w:rsidRPr="005A14D2" w:rsidRDefault="003A49AD" w:rsidP="000A2511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9943" w:type="dxa"/>
        <w:tblLook w:val="04A0" w:firstRow="1" w:lastRow="0" w:firstColumn="1" w:lastColumn="0" w:noHBand="0" w:noVBand="1"/>
      </w:tblPr>
      <w:tblGrid>
        <w:gridCol w:w="3313"/>
        <w:gridCol w:w="2352"/>
        <w:gridCol w:w="4278"/>
      </w:tblGrid>
      <w:tr w:rsidR="003A49AD" w:rsidRPr="005A14D2" w14:paraId="0BA7EF6A" w14:textId="77777777" w:rsidTr="00C60717">
        <w:trPr>
          <w:trHeight w:val="291"/>
        </w:trPr>
        <w:tc>
          <w:tcPr>
            <w:tcW w:w="3313" w:type="dxa"/>
          </w:tcPr>
          <w:p w14:paraId="50276F97" w14:textId="736681CC" w:rsidR="003A49AD" w:rsidRPr="005A14D2" w:rsidRDefault="003A49AD" w:rsidP="000A251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14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İstenilen Bilgi ve Belgeler</w:t>
            </w:r>
          </w:p>
        </w:tc>
        <w:tc>
          <w:tcPr>
            <w:tcW w:w="2352" w:type="dxa"/>
          </w:tcPr>
          <w:p w14:paraId="13F0E526" w14:textId="66C67F88" w:rsidR="003A49AD" w:rsidRPr="005A14D2" w:rsidRDefault="003A49AD" w:rsidP="000A251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14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Son Teslim Tarihi</w:t>
            </w:r>
          </w:p>
        </w:tc>
        <w:tc>
          <w:tcPr>
            <w:tcW w:w="4278" w:type="dxa"/>
          </w:tcPr>
          <w:p w14:paraId="1B93AEDC" w14:textId="60F56D0B" w:rsidR="003A49AD" w:rsidRPr="005A14D2" w:rsidRDefault="003A49AD" w:rsidP="000A251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14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Teslim Edilecek Kişi</w:t>
            </w:r>
          </w:p>
        </w:tc>
      </w:tr>
      <w:tr w:rsidR="003A49AD" w:rsidRPr="005A14D2" w14:paraId="7750AEF8" w14:textId="77777777" w:rsidTr="005A14D2">
        <w:trPr>
          <w:trHeight w:val="2204"/>
        </w:trPr>
        <w:tc>
          <w:tcPr>
            <w:tcW w:w="3313" w:type="dxa"/>
          </w:tcPr>
          <w:p w14:paraId="43B1EDD5" w14:textId="77777777" w:rsidR="00DE65B0" w:rsidRPr="005A14D2" w:rsidRDefault="00006119" w:rsidP="00DE65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MEB ve </w:t>
            </w:r>
            <w:r w:rsidR="00DE6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tr-TR"/>
              </w:rPr>
              <w:t>uygulamaya gidilecek diğer kurumlar (hastane hariç) için</w:t>
            </w:r>
            <w:r w:rsidRPr="005A14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 8 ya da 12 saatlik,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 </w:t>
            </w:r>
            <w:r w:rsidR="003A49AD" w:rsidRPr="005A14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İş Sağlığı ve Güvenliği (İSG) belgesi </w:t>
            </w:r>
            <w:r w:rsidR="00DE65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ya da </w:t>
            </w:r>
            <w:r w:rsidR="00DE65B0" w:rsidRPr="005A14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>İş Sağlığı</w:t>
            </w:r>
            <w:r w:rsidR="00DE65B0" w:rsidRPr="005A14D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</w:t>
            </w:r>
            <w:r w:rsidR="00DE65B0" w:rsidRPr="005A14D2">
              <w:rPr>
                <w:rFonts w:ascii="Times New Roman" w:hAnsi="Times New Roman" w:cs="Times New Roman"/>
                <w:sz w:val="22"/>
                <w:szCs w:val="22"/>
              </w:rPr>
              <w:t>ve Güvenliği dersini önceden alıp başarıyla geçmiş ol</w:t>
            </w:r>
            <w:r w:rsidR="00DE65B0">
              <w:rPr>
                <w:rFonts w:ascii="Times New Roman" w:hAnsi="Times New Roman" w:cs="Times New Roman"/>
                <w:sz w:val="22"/>
                <w:szCs w:val="22"/>
              </w:rPr>
              <w:t>un</w:t>
            </w:r>
            <w:r w:rsidR="00DE65B0" w:rsidRPr="005A14D2">
              <w:rPr>
                <w:rFonts w:ascii="Times New Roman" w:hAnsi="Times New Roman" w:cs="Times New Roman"/>
                <w:sz w:val="22"/>
                <w:szCs w:val="22"/>
              </w:rPr>
              <w:t>ması gerekmektedir.</w:t>
            </w:r>
          </w:p>
          <w:p w14:paraId="398E0720" w14:textId="1BFDE231" w:rsidR="00006119" w:rsidRDefault="00006119" w:rsidP="00545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</w:pPr>
          </w:p>
          <w:p w14:paraId="1B497377" w14:textId="5D836005" w:rsidR="00545F5F" w:rsidRPr="005A14D2" w:rsidRDefault="003A49AD" w:rsidP="00545F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tr-TR"/>
              </w:rPr>
              <w:t>Hastane için</w:t>
            </w:r>
            <w:r w:rsidRPr="005A14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 16 saatlik</w:t>
            </w:r>
            <w:r w:rsidR="000061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 İSG </w:t>
            </w:r>
            <w:proofErr w:type="gramStart"/>
            <w:r w:rsidR="000061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belgesi </w:t>
            </w:r>
            <w:r w:rsidR="00545F5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 ya</w:t>
            </w:r>
            <w:proofErr w:type="gramEnd"/>
            <w:r w:rsidR="00545F5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 da </w:t>
            </w:r>
            <w:r w:rsidR="00545F5F" w:rsidRPr="005A14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>İş Sağlığı</w:t>
            </w:r>
            <w:r w:rsidR="00545F5F" w:rsidRPr="005A14D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</w:t>
            </w:r>
            <w:r w:rsidR="00545F5F" w:rsidRPr="005A14D2">
              <w:rPr>
                <w:rFonts w:ascii="Times New Roman" w:hAnsi="Times New Roman" w:cs="Times New Roman"/>
                <w:sz w:val="22"/>
                <w:szCs w:val="22"/>
              </w:rPr>
              <w:t>ve Güvenliği dersini önceden alıp başarıyla geçmiş ol</w:t>
            </w:r>
            <w:r w:rsidR="00006119">
              <w:rPr>
                <w:rFonts w:ascii="Times New Roman" w:hAnsi="Times New Roman" w:cs="Times New Roman"/>
                <w:sz w:val="22"/>
                <w:szCs w:val="22"/>
              </w:rPr>
              <w:t>un</w:t>
            </w:r>
            <w:r w:rsidR="00545F5F" w:rsidRPr="005A14D2">
              <w:rPr>
                <w:rFonts w:ascii="Times New Roman" w:hAnsi="Times New Roman" w:cs="Times New Roman"/>
                <w:sz w:val="22"/>
                <w:szCs w:val="22"/>
              </w:rPr>
              <w:t>ması gerekmektedir.</w:t>
            </w:r>
          </w:p>
          <w:p w14:paraId="44985F8B" w14:textId="6BDF5ADE" w:rsidR="00545F5F" w:rsidRPr="00545F5F" w:rsidRDefault="00545F5F" w:rsidP="000A2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</w:pPr>
          </w:p>
        </w:tc>
        <w:tc>
          <w:tcPr>
            <w:tcW w:w="2352" w:type="dxa"/>
          </w:tcPr>
          <w:p w14:paraId="24962D84" w14:textId="5FEB7E41" w:rsidR="003A49AD" w:rsidRPr="005A14D2" w:rsidRDefault="00F0272B" w:rsidP="000A25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DE65B0">
              <w:rPr>
                <w:rFonts w:ascii="Times New Roman" w:hAnsi="Times New Roman" w:cs="Times New Roman"/>
                <w:sz w:val="22"/>
                <w:szCs w:val="22"/>
              </w:rPr>
              <w:t>.10.2021 saat 17:00’a kadar.</w:t>
            </w:r>
          </w:p>
        </w:tc>
        <w:tc>
          <w:tcPr>
            <w:tcW w:w="4278" w:type="dxa"/>
          </w:tcPr>
          <w:p w14:paraId="40DC5F87" w14:textId="64B919D9" w:rsidR="003A49AD" w:rsidRPr="005A14D2" w:rsidRDefault="00C60717" w:rsidP="000A25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14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CGB405 Okul Öncesi Eğitim Uygulaması</w:t>
            </w:r>
            <w:r w:rsidRPr="005A14D2">
              <w:rPr>
                <w:rFonts w:ascii="Times New Roman" w:hAnsi="Times New Roman" w:cs="Times New Roman"/>
                <w:sz w:val="22"/>
                <w:szCs w:val="22"/>
              </w:rPr>
              <w:t xml:space="preserve"> için </w:t>
            </w:r>
            <w:proofErr w:type="spellStart"/>
            <w:proofErr w:type="gramStart"/>
            <w:r w:rsidRPr="005A14D2">
              <w:rPr>
                <w:rFonts w:ascii="Times New Roman" w:hAnsi="Times New Roman" w:cs="Times New Roman"/>
                <w:sz w:val="22"/>
                <w:szCs w:val="22"/>
              </w:rPr>
              <w:t>Arş.Gör.Tuba</w:t>
            </w:r>
            <w:proofErr w:type="spellEnd"/>
            <w:proofErr w:type="gramEnd"/>
            <w:r w:rsidRPr="005A14D2">
              <w:rPr>
                <w:rFonts w:ascii="Times New Roman" w:hAnsi="Times New Roman" w:cs="Times New Roman"/>
                <w:sz w:val="22"/>
                <w:szCs w:val="22"/>
              </w:rPr>
              <w:t xml:space="preserve"> MUMCU</w:t>
            </w:r>
          </w:p>
          <w:p w14:paraId="2B0B5A9C" w14:textId="77777777" w:rsidR="00C60717" w:rsidRPr="005A14D2" w:rsidRDefault="00C60717" w:rsidP="000A25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DFECED" w14:textId="27D4D565" w:rsidR="00C60717" w:rsidRPr="005A14D2" w:rsidRDefault="00C60717" w:rsidP="000A25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14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CGB409 Özel Eğitim Uygulaması</w:t>
            </w:r>
            <w:r w:rsidRPr="005A14D2">
              <w:rPr>
                <w:rFonts w:ascii="Times New Roman" w:hAnsi="Times New Roman" w:cs="Times New Roman"/>
                <w:sz w:val="22"/>
                <w:szCs w:val="22"/>
              </w:rPr>
              <w:t xml:space="preserve"> için </w:t>
            </w:r>
            <w:proofErr w:type="spellStart"/>
            <w:proofErr w:type="gramStart"/>
            <w:r w:rsidRPr="005A14D2">
              <w:rPr>
                <w:rFonts w:ascii="Times New Roman" w:hAnsi="Times New Roman" w:cs="Times New Roman"/>
                <w:sz w:val="22"/>
                <w:szCs w:val="22"/>
              </w:rPr>
              <w:t>Arş.Gör.Perihan</w:t>
            </w:r>
            <w:proofErr w:type="spellEnd"/>
            <w:proofErr w:type="gramEnd"/>
            <w:r w:rsidRPr="005A14D2">
              <w:rPr>
                <w:rFonts w:ascii="Times New Roman" w:hAnsi="Times New Roman" w:cs="Times New Roman"/>
                <w:sz w:val="22"/>
                <w:szCs w:val="22"/>
              </w:rPr>
              <w:t xml:space="preserve"> CİVELEK</w:t>
            </w:r>
          </w:p>
          <w:p w14:paraId="298C42EC" w14:textId="77777777" w:rsidR="00C60717" w:rsidRPr="005A14D2" w:rsidRDefault="00C60717" w:rsidP="000A25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5CE883" w14:textId="6D9FE11F" w:rsidR="00C60717" w:rsidRPr="005A14D2" w:rsidRDefault="00C60717" w:rsidP="000A25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14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CGB311 Çocuk Gelişimi Alan Uygulaması</w:t>
            </w:r>
            <w:r w:rsidRPr="005A14D2">
              <w:rPr>
                <w:rFonts w:ascii="Times New Roman" w:hAnsi="Times New Roman" w:cs="Times New Roman"/>
                <w:sz w:val="22"/>
                <w:szCs w:val="22"/>
              </w:rPr>
              <w:t xml:space="preserve"> için </w:t>
            </w:r>
            <w:proofErr w:type="spellStart"/>
            <w:proofErr w:type="gramStart"/>
            <w:r w:rsidRPr="005A14D2">
              <w:rPr>
                <w:rFonts w:ascii="Times New Roman" w:hAnsi="Times New Roman" w:cs="Times New Roman"/>
                <w:sz w:val="22"/>
                <w:szCs w:val="22"/>
              </w:rPr>
              <w:t>Arş.Gör.Perihan</w:t>
            </w:r>
            <w:proofErr w:type="spellEnd"/>
            <w:proofErr w:type="gramEnd"/>
            <w:r w:rsidRPr="005A14D2">
              <w:rPr>
                <w:rFonts w:ascii="Times New Roman" w:hAnsi="Times New Roman" w:cs="Times New Roman"/>
                <w:sz w:val="22"/>
                <w:szCs w:val="22"/>
              </w:rPr>
              <w:t xml:space="preserve"> CİVELEK</w:t>
            </w:r>
          </w:p>
        </w:tc>
      </w:tr>
      <w:tr w:rsidR="003A49AD" w:rsidRPr="005A14D2" w14:paraId="5968BB87" w14:textId="77777777" w:rsidTr="00C60717">
        <w:trPr>
          <w:trHeight w:val="291"/>
        </w:trPr>
        <w:tc>
          <w:tcPr>
            <w:tcW w:w="3313" w:type="dxa"/>
          </w:tcPr>
          <w:p w14:paraId="1637BD6C" w14:textId="77777777" w:rsidR="0028729E" w:rsidRDefault="00545F5F" w:rsidP="000A2511">
            <w:pPr>
              <w:jc w:val="both"/>
              <w:rPr>
                <w:rFonts w:ascii="Times New Roman" w:hAnsi="Times New Roman" w:cs="Times New Roman"/>
                <w:color w:val="000000"/>
                <w:w w:val="102"/>
                <w:sz w:val="22"/>
                <w:szCs w:val="22"/>
              </w:rPr>
            </w:pPr>
            <w:r w:rsidRPr="00545F5F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2"/>
                <w:szCs w:val="22"/>
              </w:rPr>
              <w:t>Hastaneye gidecekler için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w w:val="102"/>
                <w:sz w:val="22"/>
                <w:szCs w:val="22"/>
              </w:rPr>
              <w:t xml:space="preserve"> </w:t>
            </w:r>
          </w:p>
          <w:p w14:paraId="736A9539" w14:textId="77777777" w:rsidR="0028729E" w:rsidRPr="005A14D2" w:rsidRDefault="0028729E" w:rsidP="002872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65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HES kodu</w:t>
            </w:r>
            <w:r w:rsidRPr="005A14D2">
              <w:rPr>
                <w:rFonts w:ascii="Times New Roman" w:hAnsi="Times New Roman" w:cs="Times New Roman"/>
                <w:sz w:val="22"/>
                <w:szCs w:val="22"/>
              </w:rPr>
              <w:t xml:space="preserve"> (süresiz ya da dönemi kapsayacak tarihli)</w:t>
            </w:r>
          </w:p>
          <w:p w14:paraId="6D5567F0" w14:textId="5240ACF3" w:rsidR="003A49AD" w:rsidRPr="005A14D2" w:rsidRDefault="005A14D2" w:rsidP="000A25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A14D2">
              <w:rPr>
                <w:rFonts w:ascii="Times New Roman" w:hAnsi="Times New Roman" w:cs="Times New Roman"/>
                <w:color w:val="000000"/>
                <w:w w:val="102"/>
                <w:sz w:val="22"/>
                <w:szCs w:val="22"/>
              </w:rPr>
              <w:t>HbsAg</w:t>
            </w:r>
            <w:proofErr w:type="spellEnd"/>
            <w:r w:rsidRPr="005A14D2">
              <w:rPr>
                <w:rFonts w:ascii="Times New Roman" w:hAnsi="Times New Roman" w:cs="Times New Roman"/>
                <w:color w:val="000000"/>
                <w:w w:val="102"/>
                <w:sz w:val="22"/>
                <w:szCs w:val="22"/>
              </w:rPr>
              <w:t xml:space="preserve">, Anti </w:t>
            </w:r>
            <w:proofErr w:type="spellStart"/>
            <w:r w:rsidRPr="005A14D2">
              <w:rPr>
                <w:rFonts w:ascii="Times New Roman" w:hAnsi="Times New Roman" w:cs="Times New Roman"/>
                <w:color w:val="000000"/>
                <w:w w:val="102"/>
                <w:sz w:val="22"/>
                <w:szCs w:val="22"/>
              </w:rPr>
              <w:t>HBs</w:t>
            </w:r>
            <w:proofErr w:type="spellEnd"/>
            <w:r w:rsidRPr="005A14D2">
              <w:rPr>
                <w:rFonts w:ascii="Times New Roman" w:hAnsi="Times New Roman" w:cs="Times New Roman"/>
                <w:color w:val="000000"/>
                <w:w w:val="102"/>
                <w:sz w:val="22"/>
                <w:szCs w:val="22"/>
              </w:rPr>
              <w:t xml:space="preserve">, Anti </w:t>
            </w:r>
            <w:r w:rsidRPr="005A14D2">
              <w:rPr>
                <w:rFonts w:ascii="Times New Roman" w:hAnsi="Times New Roman" w:cs="Times New Roman"/>
                <w:w w:val="102"/>
                <w:sz w:val="22"/>
                <w:szCs w:val="22"/>
              </w:rPr>
              <w:t>HCV, HIV,</w:t>
            </w:r>
            <w:r w:rsidRPr="005A14D2">
              <w:rPr>
                <w:rFonts w:ascii="Times New Roman" w:hAnsi="Times New Roman" w:cs="Times New Roman"/>
                <w:w w:val="103"/>
                <w:sz w:val="22"/>
                <w:szCs w:val="22"/>
              </w:rPr>
              <w:t xml:space="preserve"> EKG ve</w:t>
            </w:r>
            <w:r w:rsidRPr="005A14D2">
              <w:rPr>
                <w:rFonts w:ascii="Times New Roman" w:hAnsi="Times New Roman" w:cs="Times New Roman"/>
                <w:w w:val="102"/>
                <w:sz w:val="22"/>
                <w:szCs w:val="22"/>
              </w:rPr>
              <w:t xml:space="preserve"> </w:t>
            </w:r>
            <w:r w:rsidRPr="005A14D2">
              <w:rPr>
                <w:rFonts w:ascii="Times New Roman" w:hAnsi="Times New Roman" w:cs="Times New Roman"/>
                <w:w w:val="103"/>
                <w:sz w:val="22"/>
                <w:szCs w:val="22"/>
              </w:rPr>
              <w:t xml:space="preserve">P.A. akciğer </w:t>
            </w:r>
            <w:proofErr w:type="spellStart"/>
            <w:r w:rsidRPr="005A14D2">
              <w:rPr>
                <w:rFonts w:ascii="Times New Roman" w:hAnsi="Times New Roman" w:cs="Times New Roman"/>
                <w:w w:val="103"/>
                <w:sz w:val="22"/>
                <w:szCs w:val="22"/>
              </w:rPr>
              <w:t>grafisi</w:t>
            </w:r>
            <w:proofErr w:type="spellEnd"/>
            <w:r w:rsidRPr="005A14D2">
              <w:rPr>
                <w:rFonts w:ascii="Times New Roman" w:hAnsi="Times New Roman" w:cs="Times New Roman"/>
                <w:w w:val="103"/>
                <w:sz w:val="22"/>
                <w:szCs w:val="22"/>
              </w:rPr>
              <w:t xml:space="preserve"> (gerektiğinde SFT) sonuçlarına göre alınacak sağlık raporu (Tek hekim imzalı rapor yeterlidir.)</w:t>
            </w:r>
          </w:p>
        </w:tc>
        <w:tc>
          <w:tcPr>
            <w:tcW w:w="2352" w:type="dxa"/>
          </w:tcPr>
          <w:p w14:paraId="0081482B" w14:textId="7D15E0E0" w:rsidR="003A49AD" w:rsidRPr="005A14D2" w:rsidRDefault="00DE65B0" w:rsidP="000A25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0272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.10.2021 saat 17:00’a kadar.</w:t>
            </w:r>
          </w:p>
        </w:tc>
        <w:tc>
          <w:tcPr>
            <w:tcW w:w="4278" w:type="dxa"/>
          </w:tcPr>
          <w:p w14:paraId="7ABA5556" w14:textId="4426EE1D" w:rsidR="003A49AD" w:rsidRPr="005A14D2" w:rsidRDefault="00DE65B0" w:rsidP="000A25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14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CGB311 Çocuk Gelişimi Alan Uygulaması</w:t>
            </w:r>
            <w:r w:rsidRPr="005A14D2">
              <w:rPr>
                <w:rFonts w:ascii="Times New Roman" w:hAnsi="Times New Roman" w:cs="Times New Roman"/>
                <w:sz w:val="22"/>
                <w:szCs w:val="22"/>
              </w:rPr>
              <w:t xml:space="preserve"> için </w:t>
            </w:r>
            <w:proofErr w:type="spellStart"/>
            <w:proofErr w:type="gramStart"/>
            <w:r w:rsidRPr="005A14D2">
              <w:rPr>
                <w:rFonts w:ascii="Times New Roman" w:hAnsi="Times New Roman" w:cs="Times New Roman"/>
                <w:sz w:val="22"/>
                <w:szCs w:val="22"/>
              </w:rPr>
              <w:t>Arş.Gör.Perihan</w:t>
            </w:r>
            <w:proofErr w:type="spellEnd"/>
            <w:proofErr w:type="gramEnd"/>
            <w:r w:rsidRPr="005A14D2">
              <w:rPr>
                <w:rFonts w:ascii="Times New Roman" w:hAnsi="Times New Roman" w:cs="Times New Roman"/>
                <w:sz w:val="22"/>
                <w:szCs w:val="22"/>
              </w:rPr>
              <w:t xml:space="preserve"> CİVELEK</w:t>
            </w:r>
          </w:p>
        </w:tc>
      </w:tr>
    </w:tbl>
    <w:p w14:paraId="4D79A99C" w14:textId="5AEBA65D" w:rsidR="003A49AD" w:rsidRDefault="003A49AD" w:rsidP="000A25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5A24F7" w14:textId="28C56212" w:rsidR="0028729E" w:rsidRPr="005A14D2" w:rsidRDefault="0028729E" w:rsidP="000A2511">
      <w:pPr>
        <w:jc w:val="both"/>
        <w:rPr>
          <w:rFonts w:ascii="Times New Roman" w:hAnsi="Times New Roman" w:cs="Times New Roman"/>
          <w:sz w:val="22"/>
          <w:szCs w:val="22"/>
        </w:rPr>
      </w:pPr>
      <w:r w:rsidRPr="0028729E">
        <w:rPr>
          <w:rFonts w:ascii="Times New Roman" w:hAnsi="Times New Roman" w:cs="Times New Roman"/>
          <w:b/>
          <w:bCs/>
          <w:sz w:val="22"/>
          <w:szCs w:val="22"/>
        </w:rPr>
        <w:t>Not:</w:t>
      </w:r>
      <w:r>
        <w:rPr>
          <w:rFonts w:ascii="Times New Roman" w:hAnsi="Times New Roman" w:cs="Times New Roman"/>
          <w:sz w:val="22"/>
          <w:szCs w:val="22"/>
        </w:rPr>
        <w:t xml:space="preserve"> Uygulamaya gidilecek kurumların ek belge istemeleri durumunda duyuru yapılacaktır.</w:t>
      </w:r>
    </w:p>
    <w:p w14:paraId="1A64F1CA" w14:textId="2D9C9A2A" w:rsidR="003A49AD" w:rsidRPr="005A14D2" w:rsidRDefault="003A49AD" w:rsidP="000A25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3608B9" w14:textId="77777777" w:rsidR="003A49AD" w:rsidRPr="005A14D2" w:rsidRDefault="003A49AD" w:rsidP="000A25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E91F1C" w14:textId="5B5B2307" w:rsidR="000A2511" w:rsidRPr="005A14D2" w:rsidRDefault="000A2511" w:rsidP="000A2511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0A2511" w:rsidRPr="005A14D2" w:rsidSect="007006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49"/>
    <w:rsid w:val="00006119"/>
    <w:rsid w:val="000A2511"/>
    <w:rsid w:val="0028729E"/>
    <w:rsid w:val="00345AA3"/>
    <w:rsid w:val="00381D36"/>
    <w:rsid w:val="003A49AD"/>
    <w:rsid w:val="00545F5F"/>
    <w:rsid w:val="005A14D2"/>
    <w:rsid w:val="0062519B"/>
    <w:rsid w:val="006D3C86"/>
    <w:rsid w:val="007006D4"/>
    <w:rsid w:val="00A073D6"/>
    <w:rsid w:val="00C11549"/>
    <w:rsid w:val="00C60717"/>
    <w:rsid w:val="00CE51F8"/>
    <w:rsid w:val="00DE65B0"/>
    <w:rsid w:val="00F0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2CA525"/>
  <w15:chartTrackingRefBased/>
  <w15:docId w15:val="{BA9E60A7-2CB2-9B48-9D40-1CD8E004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Mumcu</dc:creator>
  <cp:keywords/>
  <dc:description/>
  <cp:lastModifiedBy>Tuba Mumcu</cp:lastModifiedBy>
  <cp:revision>3</cp:revision>
  <dcterms:created xsi:type="dcterms:W3CDTF">2021-09-28T12:58:00Z</dcterms:created>
  <dcterms:modified xsi:type="dcterms:W3CDTF">2021-10-04T11:38:00Z</dcterms:modified>
</cp:coreProperties>
</file>